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7C" w:rsidRPr="00CF0E7C" w:rsidRDefault="00CF0E7C" w:rsidP="00CF0E7C">
      <w:pPr>
        <w:shd w:val="clear" w:color="auto" w:fill="FFFFFF"/>
        <w:spacing w:after="0" w:line="240" w:lineRule="auto"/>
        <w:jc w:val="center"/>
        <w:rPr>
          <w:rFonts w:ascii="Times New Roman" w:eastAsia="Times New Roman" w:hAnsi="Times New Roman" w:cs="Times New Roman"/>
          <w:b/>
          <w:bCs/>
          <w:color w:val="22272F"/>
          <w:sz w:val="30"/>
          <w:szCs w:val="30"/>
        </w:rPr>
      </w:pPr>
      <w:r w:rsidRPr="00CF0E7C">
        <w:rPr>
          <w:rFonts w:ascii="Times New Roman" w:eastAsia="Times New Roman" w:hAnsi="Times New Roman" w:cs="Times New Roman"/>
          <w:b/>
          <w:bCs/>
          <w:color w:val="22272F"/>
          <w:sz w:val="30"/>
          <w:szCs w:val="30"/>
        </w:rPr>
        <w:t>Правила</w:t>
      </w:r>
      <w:r w:rsidRPr="00CF0E7C">
        <w:rPr>
          <w:rFonts w:ascii="Times New Roman" w:eastAsia="Times New Roman" w:hAnsi="Times New Roman" w:cs="Times New Roman"/>
          <w:b/>
          <w:bCs/>
          <w:color w:val="22272F"/>
          <w:sz w:val="30"/>
          <w:szCs w:val="30"/>
        </w:rPr>
        <w:b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CF0E7C">
        <w:rPr>
          <w:rFonts w:ascii="Times New Roman" w:eastAsia="Times New Roman" w:hAnsi="Times New Roman" w:cs="Times New Roman"/>
          <w:b/>
          <w:bCs/>
          <w:color w:val="22272F"/>
          <w:sz w:val="30"/>
          <w:szCs w:val="30"/>
        </w:rPr>
        <w:br/>
        <w:t>(утв. </w:t>
      </w:r>
      <w:hyperlink r:id="rId4" w:history="1">
        <w:r w:rsidRPr="00CF0E7C">
          <w:rPr>
            <w:rFonts w:ascii="Times New Roman" w:eastAsia="Times New Roman" w:hAnsi="Times New Roman" w:cs="Times New Roman"/>
            <w:b/>
            <w:bCs/>
            <w:color w:val="3272C0"/>
            <w:sz w:val="30"/>
            <w:u w:val="single"/>
          </w:rPr>
          <w:t>постановлением</w:t>
        </w:r>
      </w:hyperlink>
      <w:r w:rsidRPr="00CF0E7C">
        <w:rPr>
          <w:rFonts w:ascii="Times New Roman" w:eastAsia="Times New Roman" w:hAnsi="Times New Roman" w:cs="Times New Roman"/>
          <w:b/>
          <w:bCs/>
          <w:color w:val="22272F"/>
          <w:sz w:val="30"/>
          <w:szCs w:val="30"/>
        </w:rPr>
        <w:t> Правительства РФ от 10 июля 2013 г. N 582)</w:t>
      </w:r>
    </w:p>
    <w:p w:rsidR="00CF0E7C" w:rsidRPr="00CF0E7C" w:rsidRDefault="00CF0E7C" w:rsidP="00CF0E7C">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rPr>
      </w:pPr>
      <w:r w:rsidRPr="00CF0E7C">
        <w:rPr>
          <w:rFonts w:ascii="Times New Roman" w:eastAsia="Times New Roman" w:hAnsi="Times New Roman" w:cs="Times New Roman"/>
          <w:b/>
          <w:bCs/>
          <w:color w:val="3272C0"/>
          <w:sz w:val="24"/>
          <w:szCs w:val="24"/>
        </w:rPr>
        <w:t xml:space="preserve">С изменениями и дополнениями </w:t>
      </w:r>
      <w:proofErr w:type="gramStart"/>
      <w:r w:rsidRPr="00CF0E7C">
        <w:rPr>
          <w:rFonts w:ascii="Times New Roman" w:eastAsia="Times New Roman" w:hAnsi="Times New Roman" w:cs="Times New Roman"/>
          <w:b/>
          <w:bCs/>
          <w:color w:val="3272C0"/>
          <w:sz w:val="24"/>
          <w:szCs w:val="24"/>
        </w:rPr>
        <w:t>от</w:t>
      </w:r>
      <w:proofErr w:type="gramEnd"/>
      <w:r w:rsidRPr="00CF0E7C">
        <w:rPr>
          <w:rFonts w:ascii="Times New Roman" w:eastAsia="Times New Roman" w:hAnsi="Times New Roman" w:cs="Times New Roman"/>
          <w:b/>
          <w:bCs/>
          <w:color w:val="3272C0"/>
          <w:sz w:val="24"/>
          <w:szCs w:val="24"/>
        </w:rPr>
        <w:t>:</w:t>
      </w:r>
    </w:p>
    <w:p w:rsidR="00CF0E7C" w:rsidRPr="00CF0E7C" w:rsidRDefault="00CF0E7C" w:rsidP="00CF0E7C">
      <w:pPr>
        <w:shd w:val="clear" w:color="auto" w:fill="FFFFFF"/>
        <w:spacing w:after="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20 октября 2015 г., 17 мая, 7 августа 2017 г., 29 ноября 2018 г.</w:t>
      </w:r>
    </w:p>
    <w:p w:rsidR="00CF0E7C" w:rsidRPr="00CF0E7C" w:rsidRDefault="00CF0E7C" w:rsidP="00CF0E7C">
      <w:pPr>
        <w:shd w:val="clear" w:color="auto" w:fill="F0E9D3"/>
        <w:spacing w:line="264" w:lineRule="atLeast"/>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См. </w:t>
      </w:r>
      <w:hyperlink r:id="rId5" w:history="1">
        <w:r w:rsidRPr="00CF0E7C">
          <w:rPr>
            <w:rFonts w:ascii="Times New Roman" w:eastAsia="Times New Roman" w:hAnsi="Times New Roman" w:cs="Times New Roman"/>
            <w:color w:val="3272C0"/>
            <w:sz w:val="24"/>
            <w:szCs w:val="24"/>
            <w:u w:val="single"/>
          </w:rPr>
          <w:t>Актуализированные методические рекомендации</w:t>
        </w:r>
      </w:hyperlink>
      <w:r w:rsidRPr="00CF0E7C">
        <w:rPr>
          <w:rFonts w:ascii="Times New Roman" w:eastAsia="Times New Roman" w:hAnsi="Times New Roman" w:cs="Times New Roman"/>
          <w:color w:val="464C55"/>
          <w:sz w:val="24"/>
          <w:szCs w:val="24"/>
        </w:rPr>
        <w:t xml:space="preserve"> представления информации об образовательной организации высшего образования в открытых источниках с учетом соблюдения требований законодательства в сфере образования, утвержденные </w:t>
      </w:r>
      <w:proofErr w:type="spellStart"/>
      <w:r w:rsidRPr="00CF0E7C">
        <w:rPr>
          <w:rFonts w:ascii="Times New Roman" w:eastAsia="Times New Roman" w:hAnsi="Times New Roman" w:cs="Times New Roman"/>
          <w:color w:val="464C55"/>
          <w:sz w:val="24"/>
          <w:szCs w:val="24"/>
        </w:rPr>
        <w:t>Рособрнадзором</w:t>
      </w:r>
      <w:proofErr w:type="spellEnd"/>
      <w:r w:rsidRPr="00CF0E7C">
        <w:rPr>
          <w:rFonts w:ascii="Times New Roman" w:eastAsia="Times New Roman" w:hAnsi="Times New Roman" w:cs="Times New Roman"/>
          <w:color w:val="464C55"/>
          <w:sz w:val="24"/>
          <w:szCs w:val="24"/>
        </w:rPr>
        <w:t>, 2017 г.</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2. </w:t>
      </w:r>
      <w:proofErr w:type="gramStart"/>
      <w:r w:rsidRPr="00CF0E7C">
        <w:rPr>
          <w:rFonts w:ascii="Times New Roman" w:eastAsia="Times New Roman" w:hAnsi="Times New Roman" w:cs="Times New Roman"/>
          <w:color w:val="464C55"/>
          <w:sz w:val="24"/>
          <w:szCs w:val="24"/>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w:t>
      </w:r>
      <w:proofErr w:type="gramEnd"/>
      <w:r w:rsidRPr="00CF0E7C">
        <w:rPr>
          <w:rFonts w:ascii="Times New Roman" w:eastAsia="Times New Roman" w:hAnsi="Times New Roman" w:cs="Times New Roman"/>
          <w:color w:val="464C55"/>
          <w:sz w:val="24"/>
          <w:szCs w:val="24"/>
        </w:rPr>
        <w:t xml:space="preserve"> федеральных органов исполнительной власти, осуществляющих функции: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а) по выработке и реализации государственной политики и нормативно-правовому регулированию в области обороны;</w:t>
      </w:r>
    </w:p>
    <w:p w:rsidR="00CF0E7C" w:rsidRPr="00CF0E7C" w:rsidRDefault="00CF0E7C" w:rsidP="00CF0E7C">
      <w:pPr>
        <w:shd w:val="clear" w:color="auto" w:fill="F0E9D3"/>
        <w:spacing w:after="0" w:line="264" w:lineRule="atLeast"/>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Подпункт "б" изменен с 18 августа 2017 г. - </w:t>
      </w:r>
      <w:hyperlink r:id="rId6" w:anchor="block_10191" w:history="1">
        <w:r w:rsidRPr="00CF0E7C">
          <w:rPr>
            <w:rFonts w:ascii="Times New Roman" w:eastAsia="Times New Roman" w:hAnsi="Times New Roman" w:cs="Times New Roman"/>
            <w:color w:val="3272C0"/>
            <w:sz w:val="24"/>
            <w:szCs w:val="24"/>
            <w:u w:val="single"/>
          </w:rPr>
          <w:t>Постановление</w:t>
        </w:r>
      </w:hyperlink>
      <w:r w:rsidRPr="00CF0E7C">
        <w:rPr>
          <w:rFonts w:ascii="Times New Roman" w:eastAsia="Times New Roman" w:hAnsi="Times New Roman" w:cs="Times New Roman"/>
          <w:color w:val="464C55"/>
          <w:sz w:val="24"/>
          <w:szCs w:val="24"/>
        </w:rPr>
        <w:t> Правительства РФ от 7 августа 2017 г. N 944</w:t>
      </w:r>
    </w:p>
    <w:p w:rsidR="00CF0E7C" w:rsidRPr="00CF0E7C" w:rsidRDefault="00A92130" w:rsidP="00CF0E7C">
      <w:pPr>
        <w:shd w:val="clear" w:color="auto" w:fill="F0E9D3"/>
        <w:spacing w:line="264" w:lineRule="atLeast"/>
        <w:rPr>
          <w:rFonts w:ascii="Times New Roman" w:eastAsia="Times New Roman" w:hAnsi="Times New Roman" w:cs="Times New Roman"/>
          <w:color w:val="464C55"/>
          <w:sz w:val="24"/>
          <w:szCs w:val="24"/>
        </w:rPr>
      </w:pPr>
      <w:hyperlink r:id="rId7" w:anchor="block_10022" w:history="1">
        <w:r w:rsidR="00CF0E7C" w:rsidRPr="00CF0E7C">
          <w:rPr>
            <w:rFonts w:ascii="Times New Roman" w:eastAsia="Times New Roman" w:hAnsi="Times New Roman" w:cs="Times New Roman"/>
            <w:color w:val="3272C0"/>
            <w:sz w:val="24"/>
            <w:szCs w:val="24"/>
            <w:u w:val="single"/>
          </w:rPr>
          <w:t>См. предыдущую редакцию</w:t>
        </w:r>
      </w:hyperlink>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б) по выработке и реализации государственной политики и нормативно-правовому регулированию в сфере внутренних дел;</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CF0E7C">
        <w:rPr>
          <w:rFonts w:ascii="Times New Roman" w:eastAsia="Times New Roman" w:hAnsi="Times New Roman" w:cs="Times New Roman"/>
          <w:color w:val="464C55"/>
          <w:sz w:val="24"/>
          <w:szCs w:val="24"/>
        </w:rPr>
        <w:t>контролю за</w:t>
      </w:r>
      <w:proofErr w:type="gramEnd"/>
      <w:r w:rsidRPr="00CF0E7C">
        <w:rPr>
          <w:rFonts w:ascii="Times New Roman" w:eastAsia="Times New Roman" w:hAnsi="Times New Roman" w:cs="Times New Roman"/>
          <w:color w:val="464C55"/>
          <w:sz w:val="24"/>
          <w:szCs w:val="24"/>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г) по выработке государственной политики, нормативно-правовому регулированию, контролю и надзору в сфере государственной охраны;</w:t>
      </w:r>
    </w:p>
    <w:p w:rsidR="00CF0E7C" w:rsidRPr="00CF0E7C" w:rsidRDefault="00CF0E7C" w:rsidP="00CF0E7C">
      <w:pPr>
        <w:shd w:val="clear" w:color="auto" w:fill="FFFFFF"/>
        <w:spacing w:after="0" w:line="240" w:lineRule="auto"/>
        <w:rPr>
          <w:rFonts w:ascii="Times New Roman" w:eastAsia="Times New Roman" w:hAnsi="Times New Roman" w:cs="Times New Roman"/>
          <w:color w:val="464C55"/>
          <w:sz w:val="24"/>
          <w:szCs w:val="24"/>
        </w:rPr>
      </w:pPr>
      <w:proofErr w:type="spellStart"/>
      <w:r w:rsidRPr="00CF0E7C">
        <w:rPr>
          <w:rFonts w:ascii="Times New Roman" w:eastAsia="Times New Roman" w:hAnsi="Times New Roman" w:cs="Times New Roman"/>
          <w:color w:val="464C55"/>
          <w:sz w:val="24"/>
          <w:szCs w:val="24"/>
        </w:rPr>
        <w:t>д</w:t>
      </w:r>
      <w:proofErr w:type="spellEnd"/>
      <w:r w:rsidRPr="00CF0E7C">
        <w:rPr>
          <w:rFonts w:ascii="Times New Roman" w:eastAsia="Times New Roman" w:hAnsi="Times New Roman" w:cs="Times New Roman"/>
          <w:color w:val="464C55"/>
          <w:sz w:val="24"/>
          <w:szCs w:val="24"/>
        </w:rPr>
        <w:t>) утратил силу с 18 августа 2017 г. - </w:t>
      </w:r>
      <w:hyperlink r:id="rId8" w:anchor="block_10192" w:history="1">
        <w:r w:rsidRPr="00CF0E7C">
          <w:rPr>
            <w:rFonts w:ascii="Times New Roman" w:eastAsia="Times New Roman" w:hAnsi="Times New Roman" w:cs="Times New Roman"/>
            <w:color w:val="3272C0"/>
            <w:sz w:val="24"/>
            <w:szCs w:val="24"/>
            <w:u w:val="single"/>
          </w:rPr>
          <w:t>Постановлением</w:t>
        </w:r>
      </w:hyperlink>
      <w:r w:rsidRPr="00CF0E7C">
        <w:rPr>
          <w:rFonts w:ascii="Times New Roman" w:eastAsia="Times New Roman" w:hAnsi="Times New Roman" w:cs="Times New Roman"/>
          <w:color w:val="464C55"/>
          <w:sz w:val="24"/>
          <w:szCs w:val="24"/>
        </w:rPr>
        <w:t> Правительства РФ от 7 августа 2017 г. N 944</w:t>
      </w:r>
    </w:p>
    <w:p w:rsidR="00CF0E7C" w:rsidRPr="00CF0E7C" w:rsidRDefault="00A92130" w:rsidP="00CF0E7C">
      <w:pPr>
        <w:shd w:val="clear" w:color="auto" w:fill="F0E9D3"/>
        <w:spacing w:line="264" w:lineRule="atLeast"/>
        <w:rPr>
          <w:rFonts w:ascii="Times New Roman" w:eastAsia="Times New Roman" w:hAnsi="Times New Roman" w:cs="Times New Roman"/>
          <w:color w:val="464C55"/>
          <w:sz w:val="24"/>
          <w:szCs w:val="24"/>
        </w:rPr>
      </w:pPr>
      <w:hyperlink r:id="rId9" w:anchor="block_10025" w:history="1">
        <w:r w:rsidR="00CF0E7C" w:rsidRPr="00CF0E7C">
          <w:rPr>
            <w:rFonts w:ascii="Times New Roman" w:eastAsia="Times New Roman" w:hAnsi="Times New Roman" w:cs="Times New Roman"/>
            <w:color w:val="3272C0"/>
            <w:sz w:val="24"/>
            <w:szCs w:val="24"/>
            <w:u w:val="single"/>
          </w:rPr>
          <w:t>См. предыдущую редакцию</w:t>
        </w:r>
      </w:hyperlink>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3. Образовательная организация размещает на официальном сайте:</w:t>
      </w:r>
    </w:p>
    <w:p w:rsidR="00CF0E7C" w:rsidRPr="00CF0E7C" w:rsidRDefault="00A92130" w:rsidP="00CF0E7C">
      <w:pPr>
        <w:shd w:val="clear" w:color="auto" w:fill="F0E9D3"/>
        <w:spacing w:after="0" w:line="264" w:lineRule="atLeast"/>
        <w:rPr>
          <w:rFonts w:ascii="Times New Roman" w:eastAsia="Times New Roman" w:hAnsi="Times New Roman" w:cs="Times New Roman"/>
          <w:color w:val="464C55"/>
          <w:sz w:val="24"/>
          <w:szCs w:val="24"/>
        </w:rPr>
      </w:pPr>
      <w:hyperlink r:id="rId10" w:anchor="block_1001" w:history="1">
        <w:r w:rsidR="00CF0E7C" w:rsidRPr="00CF0E7C">
          <w:rPr>
            <w:rFonts w:ascii="Times New Roman" w:eastAsia="Times New Roman" w:hAnsi="Times New Roman" w:cs="Times New Roman"/>
            <w:color w:val="3272C0"/>
            <w:sz w:val="24"/>
            <w:szCs w:val="24"/>
            <w:u w:val="single"/>
          </w:rPr>
          <w:t>Постановлением</w:t>
        </w:r>
      </w:hyperlink>
      <w:r w:rsidR="00CF0E7C" w:rsidRPr="00CF0E7C">
        <w:rPr>
          <w:rFonts w:ascii="Times New Roman" w:eastAsia="Times New Roman" w:hAnsi="Times New Roman" w:cs="Times New Roman"/>
          <w:color w:val="464C55"/>
          <w:sz w:val="24"/>
          <w:szCs w:val="24"/>
        </w:rPr>
        <w:t> Правительства РФ от 17 мая 2017 г. N 575 подпункт "а" изложен в новой редакции</w:t>
      </w:r>
    </w:p>
    <w:p w:rsidR="00CF0E7C" w:rsidRPr="00CF0E7C" w:rsidRDefault="00A92130" w:rsidP="00CF0E7C">
      <w:pPr>
        <w:shd w:val="clear" w:color="auto" w:fill="F0E9D3"/>
        <w:spacing w:line="264" w:lineRule="atLeast"/>
        <w:rPr>
          <w:rFonts w:ascii="Times New Roman" w:eastAsia="Times New Roman" w:hAnsi="Times New Roman" w:cs="Times New Roman"/>
          <w:color w:val="464C55"/>
          <w:sz w:val="24"/>
          <w:szCs w:val="24"/>
        </w:rPr>
      </w:pPr>
      <w:hyperlink r:id="rId11" w:anchor="block_10031" w:history="1">
        <w:r w:rsidR="00CF0E7C" w:rsidRPr="00CF0E7C">
          <w:rPr>
            <w:rFonts w:ascii="Times New Roman" w:eastAsia="Times New Roman" w:hAnsi="Times New Roman" w:cs="Times New Roman"/>
            <w:color w:val="3272C0"/>
            <w:sz w:val="24"/>
            <w:szCs w:val="24"/>
            <w:u w:val="single"/>
          </w:rPr>
          <w:t>См. текст подпункта в предыдущей редакции</w:t>
        </w:r>
      </w:hyperlink>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а) информацию:</w:t>
      </w:r>
    </w:p>
    <w:p w:rsidR="00CF0E7C" w:rsidRPr="003012EE" w:rsidRDefault="00CF0E7C" w:rsidP="00CF0E7C">
      <w:pPr>
        <w:shd w:val="clear" w:color="auto" w:fill="FFFFFF"/>
        <w:spacing w:after="300" w:line="240" w:lineRule="auto"/>
        <w:rPr>
          <w:rFonts w:ascii="Times New Roman" w:eastAsia="Times New Roman" w:hAnsi="Times New Roman" w:cs="Times New Roman"/>
          <w:b/>
          <w:color w:val="464C55"/>
          <w:sz w:val="24"/>
          <w:szCs w:val="24"/>
        </w:rPr>
      </w:pPr>
      <w:r w:rsidRPr="003012EE">
        <w:rPr>
          <w:rFonts w:ascii="Times New Roman" w:eastAsia="Times New Roman" w:hAnsi="Times New Roman" w:cs="Times New Roman"/>
          <w:b/>
          <w:color w:val="464C55"/>
          <w:sz w:val="24"/>
          <w:szCs w:val="24"/>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3012EE">
        <w:rPr>
          <w:rFonts w:ascii="Times New Roman" w:eastAsia="Times New Roman" w:hAnsi="Times New Roman" w:cs="Times New Roman"/>
          <w:b/>
          <w:color w:val="464C55"/>
          <w:sz w:val="24"/>
          <w:szCs w:val="24"/>
        </w:rPr>
        <w:t>ии и ее</w:t>
      </w:r>
      <w:proofErr w:type="gramEnd"/>
      <w:r w:rsidRPr="003012EE">
        <w:rPr>
          <w:rFonts w:ascii="Times New Roman" w:eastAsia="Times New Roman" w:hAnsi="Times New Roman" w:cs="Times New Roman"/>
          <w:b/>
          <w:color w:val="464C55"/>
          <w:sz w:val="24"/>
          <w:szCs w:val="24"/>
        </w:rPr>
        <w:t xml:space="preserve"> филиалов (при наличии), режиме, графике работы, контактных телефонах и об адресах электронной почты;</w:t>
      </w:r>
    </w:p>
    <w:p w:rsidR="00CF0E7C" w:rsidRPr="003012EE" w:rsidRDefault="00CF0E7C" w:rsidP="00CF0E7C">
      <w:pPr>
        <w:shd w:val="clear" w:color="auto" w:fill="FFFFFF"/>
        <w:spacing w:after="300" w:line="240" w:lineRule="auto"/>
        <w:rPr>
          <w:rFonts w:ascii="Times New Roman" w:eastAsia="Times New Roman" w:hAnsi="Times New Roman" w:cs="Times New Roman"/>
          <w:b/>
          <w:color w:val="464C55"/>
          <w:sz w:val="24"/>
          <w:szCs w:val="24"/>
        </w:rPr>
      </w:pPr>
      <w:r w:rsidRPr="003012EE">
        <w:rPr>
          <w:rFonts w:ascii="Times New Roman" w:eastAsia="Times New Roman" w:hAnsi="Times New Roman" w:cs="Times New Roman"/>
          <w:b/>
          <w:color w:val="464C55"/>
          <w:sz w:val="24"/>
          <w:szCs w:val="24"/>
        </w:rPr>
        <w:t>о структуре и об органах управления образовательной организации, в том числе:</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наименование структурных подразделений (органов управления);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фамилии, имена, отчества и должности руководителей структурных подразделений;</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места нахождения структурных подразделений;</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адреса официальных сайтов в сети "Интернет" структурных подразделений (при наличии);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адреса электронной почты структурных подразделений (при наличии);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об уровне образования;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формах обучения;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нормативном сроке обучения;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сроке действия государственной аккредитации образовательной программы (при наличии государственной аккредитации);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об описании образовательной программы с приложением ее копии;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об учебном плане с приложением его копии;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календарном учебном графике с приложением его копии;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методических и об иных документах, разработанных образовательной организацией для обеспечения образовательного процесса;</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 xml:space="preserve">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w:t>
      </w:r>
      <w:r w:rsidRPr="00CF0E7C">
        <w:rPr>
          <w:rFonts w:ascii="Times New Roman" w:eastAsia="Times New Roman" w:hAnsi="Times New Roman" w:cs="Times New Roman"/>
          <w:color w:val="464C55"/>
          <w:sz w:val="24"/>
          <w:szCs w:val="24"/>
        </w:rPr>
        <w:lastRenderedPageBreak/>
        <w:t>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языках, на которых осуществляется образование (обучение);</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фамилия, имя, отчество (при наличии) руководителя, его заместителей;</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должность руководителя, его заместителей;</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контактные телефоны;</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адрес электронной почты;</w:t>
      </w:r>
    </w:p>
    <w:p w:rsidR="00CF0E7C" w:rsidRPr="003012EE" w:rsidRDefault="00CF0E7C" w:rsidP="00CF0E7C">
      <w:pPr>
        <w:shd w:val="clear" w:color="auto" w:fill="FFFFFF"/>
        <w:spacing w:after="300" w:line="240" w:lineRule="auto"/>
        <w:rPr>
          <w:rFonts w:ascii="Times New Roman" w:eastAsia="Times New Roman" w:hAnsi="Times New Roman" w:cs="Times New Roman"/>
          <w:b/>
          <w:color w:val="464C55"/>
          <w:sz w:val="24"/>
          <w:szCs w:val="24"/>
        </w:rPr>
      </w:pPr>
      <w:r w:rsidRPr="003012EE">
        <w:rPr>
          <w:rFonts w:ascii="Times New Roman" w:eastAsia="Times New Roman" w:hAnsi="Times New Roman" w:cs="Times New Roman"/>
          <w:b/>
          <w:color w:val="464C55"/>
          <w:sz w:val="24"/>
          <w:szCs w:val="24"/>
        </w:rPr>
        <w:t>о персональном составе педагогических работников с указанием уровня образования, квалификации и опыта работы, в том числе:</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фамилия, имя, отчество (при наличии) работника;</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занимаемая должность (должности);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преподаваемые дисциплины;</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ученая степень (при наличии);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ученое звание (при наличии);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наименование направления подготовки и (или) специальности;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данные о повышении квалификации и (или) профессиональной переподготовке (при наличии);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общий стаж работы;</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стаж работы по специальности;</w:t>
      </w:r>
    </w:p>
    <w:p w:rsidR="00CF0E7C" w:rsidRPr="003012EE" w:rsidRDefault="00CF0E7C" w:rsidP="00CF0E7C">
      <w:pPr>
        <w:shd w:val="clear" w:color="auto" w:fill="FFFFFF"/>
        <w:spacing w:after="300" w:line="240" w:lineRule="auto"/>
        <w:rPr>
          <w:rFonts w:ascii="Times New Roman" w:eastAsia="Times New Roman" w:hAnsi="Times New Roman" w:cs="Times New Roman"/>
          <w:b/>
          <w:color w:val="464C55"/>
          <w:sz w:val="24"/>
          <w:szCs w:val="24"/>
        </w:rPr>
      </w:pPr>
      <w:r w:rsidRPr="003012EE">
        <w:rPr>
          <w:rFonts w:ascii="Times New Roman" w:eastAsia="Times New Roman" w:hAnsi="Times New Roman" w:cs="Times New Roman"/>
          <w:b/>
          <w:color w:val="464C55"/>
          <w:sz w:val="24"/>
          <w:szCs w:val="24"/>
        </w:rPr>
        <w:t>о материально-техническом обеспечении образовательной деятельности, в том числе:</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 xml:space="preserve">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w:t>
      </w:r>
      <w:r w:rsidRPr="00CF0E7C">
        <w:rPr>
          <w:rFonts w:ascii="Times New Roman" w:eastAsia="Times New Roman" w:hAnsi="Times New Roman" w:cs="Times New Roman"/>
          <w:color w:val="464C55"/>
          <w:sz w:val="24"/>
          <w:szCs w:val="24"/>
        </w:rPr>
        <w:lastRenderedPageBreak/>
        <w:t>приспособленных для использования инвалидами и лицами с ограниченными возможностями здоровья;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обеспечение доступа в здания образовательной организации инвалидов и лиц с ограниченными возможностями здоровья;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условия питания обучающихся, в том числе инвалидов и лиц с ограниченными возможностями здоровья;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условия охраны здоровья обучающихся, в том числе инвалидов и лиц с ограниченными возможностями здоровья;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 xml:space="preserve">электронные образовательные ресурсы, к которым обеспечивается доступ </w:t>
      </w:r>
      <w:proofErr w:type="gramStart"/>
      <w:r w:rsidRPr="00CF0E7C">
        <w:rPr>
          <w:rFonts w:ascii="Times New Roman" w:eastAsia="Times New Roman" w:hAnsi="Times New Roman" w:cs="Times New Roman"/>
          <w:color w:val="464C55"/>
          <w:sz w:val="24"/>
          <w:szCs w:val="24"/>
        </w:rPr>
        <w:t>обучающихся</w:t>
      </w:r>
      <w:proofErr w:type="gramEnd"/>
      <w:r w:rsidRPr="00CF0E7C">
        <w:rPr>
          <w:rFonts w:ascii="Times New Roman" w:eastAsia="Times New Roman" w:hAnsi="Times New Roman" w:cs="Times New Roman"/>
          <w:color w:val="464C55"/>
          <w:sz w:val="24"/>
          <w:szCs w:val="24"/>
        </w:rPr>
        <w:t>, в том числе приспособленные для использования инвалидами и лицами с ограниченными возможностями здоровья;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CF0E7C" w:rsidRPr="003012EE" w:rsidRDefault="00CF0E7C" w:rsidP="00CF0E7C">
      <w:pPr>
        <w:shd w:val="clear" w:color="auto" w:fill="FFFFFF"/>
        <w:spacing w:after="300" w:line="240" w:lineRule="auto"/>
        <w:rPr>
          <w:rFonts w:ascii="Times New Roman" w:eastAsia="Times New Roman" w:hAnsi="Times New Roman" w:cs="Times New Roman"/>
          <w:b/>
          <w:color w:val="464C55"/>
          <w:sz w:val="24"/>
          <w:szCs w:val="24"/>
        </w:rPr>
      </w:pPr>
      <w:proofErr w:type="gramStart"/>
      <w:r w:rsidRPr="003012EE">
        <w:rPr>
          <w:rFonts w:ascii="Times New Roman" w:eastAsia="Times New Roman" w:hAnsi="Times New Roman" w:cs="Times New Roman"/>
          <w:b/>
          <w:color w:val="464C55"/>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F0E7C" w:rsidRPr="003012EE" w:rsidRDefault="00CF0E7C" w:rsidP="00CF0E7C">
      <w:pPr>
        <w:shd w:val="clear" w:color="auto" w:fill="FFFFFF"/>
        <w:spacing w:after="300" w:line="240" w:lineRule="auto"/>
        <w:rPr>
          <w:rFonts w:ascii="Times New Roman" w:eastAsia="Times New Roman" w:hAnsi="Times New Roman" w:cs="Times New Roman"/>
          <w:b/>
          <w:color w:val="464C55"/>
          <w:sz w:val="24"/>
          <w:szCs w:val="24"/>
        </w:rPr>
      </w:pPr>
      <w:r w:rsidRPr="003012EE">
        <w:rPr>
          <w:rFonts w:ascii="Times New Roman" w:eastAsia="Times New Roman" w:hAnsi="Times New Roman" w:cs="Times New Roman"/>
          <w:b/>
          <w:color w:val="464C55"/>
          <w:sz w:val="24"/>
          <w:szCs w:val="24"/>
        </w:rPr>
        <w:t xml:space="preserve">о наличии и условиях предоставления </w:t>
      </w:r>
      <w:proofErr w:type="gramStart"/>
      <w:r w:rsidRPr="003012EE">
        <w:rPr>
          <w:rFonts w:ascii="Times New Roman" w:eastAsia="Times New Roman" w:hAnsi="Times New Roman" w:cs="Times New Roman"/>
          <w:b/>
          <w:color w:val="464C55"/>
          <w:sz w:val="24"/>
          <w:szCs w:val="24"/>
        </w:rPr>
        <w:t>обучающимся</w:t>
      </w:r>
      <w:proofErr w:type="gramEnd"/>
      <w:r w:rsidRPr="003012EE">
        <w:rPr>
          <w:rFonts w:ascii="Times New Roman" w:eastAsia="Times New Roman" w:hAnsi="Times New Roman" w:cs="Times New Roman"/>
          <w:b/>
          <w:color w:val="464C55"/>
          <w:sz w:val="24"/>
          <w:szCs w:val="24"/>
        </w:rPr>
        <w:t xml:space="preserve"> стипендий, мер социальной поддержки;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proofErr w:type="gramStart"/>
      <w:r w:rsidRPr="00CF0E7C">
        <w:rPr>
          <w:rFonts w:ascii="Times New Roman" w:eastAsia="Times New Roman" w:hAnsi="Times New Roman" w:cs="Times New Roman"/>
          <w:color w:val="464C55"/>
          <w:sz w:val="24"/>
          <w:szCs w:val="24"/>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поступлении финансовых и материальных средств и об их расходовании по итогам финансового года;</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трудоустройстве выпускников;</w:t>
      </w:r>
    </w:p>
    <w:p w:rsidR="00CF0E7C" w:rsidRPr="003012EE" w:rsidRDefault="00CF0E7C" w:rsidP="00CF0E7C">
      <w:pPr>
        <w:shd w:val="clear" w:color="auto" w:fill="FFFFFF"/>
        <w:spacing w:after="300" w:line="240" w:lineRule="auto"/>
        <w:rPr>
          <w:rFonts w:ascii="Times New Roman" w:eastAsia="Times New Roman" w:hAnsi="Times New Roman" w:cs="Times New Roman"/>
          <w:b/>
          <w:color w:val="464C55"/>
          <w:sz w:val="24"/>
          <w:szCs w:val="24"/>
        </w:rPr>
      </w:pPr>
      <w:r w:rsidRPr="003012EE">
        <w:rPr>
          <w:rFonts w:ascii="Times New Roman" w:eastAsia="Times New Roman" w:hAnsi="Times New Roman" w:cs="Times New Roman"/>
          <w:b/>
          <w:color w:val="464C55"/>
          <w:sz w:val="24"/>
          <w:szCs w:val="24"/>
        </w:rPr>
        <w:t>б) копии: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устава образовательной организации;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lastRenderedPageBreak/>
        <w:t>лицензии на осуществление образовательной деятельности (с приложениями);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свидетельства о государственной аккредитации (с приложениями);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proofErr w:type="gramStart"/>
      <w:r w:rsidRPr="00CF0E7C">
        <w:rPr>
          <w:rFonts w:ascii="Times New Roman" w:eastAsia="Times New Roman" w:hAnsi="Times New Roman" w:cs="Times New Roman"/>
          <w:color w:val="464C55"/>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CF0E7C" w:rsidRPr="00CF0E7C" w:rsidRDefault="00CF0E7C" w:rsidP="00CF0E7C">
      <w:pPr>
        <w:shd w:val="clear" w:color="auto" w:fill="FFFFFF"/>
        <w:spacing w:after="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локальных нормативных актов, предусмотренных </w:t>
      </w:r>
      <w:hyperlink r:id="rId12" w:anchor="block_108369" w:history="1">
        <w:r w:rsidRPr="00CF0E7C">
          <w:rPr>
            <w:rFonts w:ascii="Times New Roman" w:eastAsia="Times New Roman" w:hAnsi="Times New Roman" w:cs="Times New Roman"/>
            <w:color w:val="3272C0"/>
            <w:sz w:val="24"/>
            <w:szCs w:val="24"/>
            <w:u w:val="single"/>
          </w:rPr>
          <w:t>частью 2 статьи 30</w:t>
        </w:r>
      </w:hyperlink>
      <w:r w:rsidRPr="00CF0E7C">
        <w:rPr>
          <w:rFonts w:ascii="Times New Roman" w:eastAsia="Times New Roman" w:hAnsi="Times New Roman" w:cs="Times New Roman"/>
          <w:color w:val="464C55"/>
          <w:sz w:val="24"/>
          <w:szCs w:val="24"/>
        </w:rPr>
        <w:t>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 xml:space="preserve">в) отчет о результатах </w:t>
      </w:r>
      <w:proofErr w:type="spellStart"/>
      <w:r w:rsidRPr="00CF0E7C">
        <w:rPr>
          <w:rFonts w:ascii="Times New Roman" w:eastAsia="Times New Roman" w:hAnsi="Times New Roman" w:cs="Times New Roman"/>
          <w:color w:val="464C55"/>
          <w:sz w:val="24"/>
          <w:szCs w:val="24"/>
        </w:rPr>
        <w:t>самообследования</w:t>
      </w:r>
      <w:proofErr w:type="spellEnd"/>
      <w:r w:rsidRPr="00CF0E7C">
        <w:rPr>
          <w:rFonts w:ascii="Times New Roman" w:eastAsia="Times New Roman" w:hAnsi="Times New Roman" w:cs="Times New Roman"/>
          <w:color w:val="464C55"/>
          <w:sz w:val="24"/>
          <w:szCs w:val="24"/>
        </w:rPr>
        <w:t>;</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CF0E7C" w:rsidRPr="00CF0E7C" w:rsidRDefault="00A92130" w:rsidP="00CF0E7C">
      <w:pPr>
        <w:shd w:val="clear" w:color="auto" w:fill="F0E9D3"/>
        <w:spacing w:line="264" w:lineRule="atLeast"/>
        <w:rPr>
          <w:rFonts w:ascii="Times New Roman" w:eastAsia="Times New Roman" w:hAnsi="Times New Roman" w:cs="Times New Roman"/>
          <w:color w:val="464C55"/>
          <w:sz w:val="24"/>
          <w:szCs w:val="24"/>
        </w:rPr>
      </w:pPr>
      <w:hyperlink r:id="rId13" w:history="1">
        <w:r w:rsidR="00CF0E7C" w:rsidRPr="00CF0E7C">
          <w:rPr>
            <w:rFonts w:ascii="Times New Roman" w:eastAsia="Times New Roman" w:hAnsi="Times New Roman" w:cs="Times New Roman"/>
            <w:color w:val="3272C0"/>
            <w:sz w:val="24"/>
            <w:szCs w:val="24"/>
            <w:u w:val="single"/>
          </w:rPr>
          <w:t>Постановлением</w:t>
        </w:r>
      </w:hyperlink>
      <w:r w:rsidR="00CF0E7C" w:rsidRPr="00CF0E7C">
        <w:rPr>
          <w:rFonts w:ascii="Times New Roman" w:eastAsia="Times New Roman" w:hAnsi="Times New Roman" w:cs="Times New Roman"/>
          <w:color w:val="464C55"/>
          <w:sz w:val="24"/>
          <w:szCs w:val="24"/>
        </w:rPr>
        <w:t> Правительства РФ от 20 октября 2015 г. N 1120 пункт 3 дополнен подпунктом "г.1"</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proofErr w:type="gramStart"/>
      <w:r w:rsidRPr="00CF0E7C">
        <w:rPr>
          <w:rFonts w:ascii="Times New Roman" w:eastAsia="Times New Roman" w:hAnsi="Times New Roman" w:cs="Times New Roman"/>
          <w:color w:val="464C55"/>
          <w:sz w:val="24"/>
          <w:szCs w:val="24"/>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rsidRPr="00CF0E7C">
        <w:rPr>
          <w:rFonts w:ascii="Times New Roman" w:eastAsia="Times New Roman" w:hAnsi="Times New Roman" w:cs="Times New Roman"/>
          <w:color w:val="464C55"/>
          <w:sz w:val="24"/>
          <w:szCs w:val="24"/>
        </w:rP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proofErr w:type="spellStart"/>
      <w:r w:rsidRPr="00CF0E7C">
        <w:rPr>
          <w:rFonts w:ascii="Times New Roman" w:eastAsia="Times New Roman" w:hAnsi="Times New Roman" w:cs="Times New Roman"/>
          <w:color w:val="464C55"/>
          <w:sz w:val="24"/>
          <w:szCs w:val="24"/>
        </w:rPr>
        <w:t>д</w:t>
      </w:r>
      <w:proofErr w:type="spellEnd"/>
      <w:r w:rsidRPr="00CF0E7C">
        <w:rPr>
          <w:rFonts w:ascii="Times New Roman" w:eastAsia="Times New Roman" w:hAnsi="Times New Roman" w:cs="Times New Roman"/>
          <w:color w:val="464C55"/>
          <w:sz w:val="24"/>
          <w:szCs w:val="24"/>
        </w:rPr>
        <w:t>) предписания органов, осуществляющих государственный контроль (надзор) в сфере образования, отчеты об исполнении таких предписаний;</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CF0E7C" w:rsidRPr="00CF0E7C" w:rsidRDefault="00CF0E7C" w:rsidP="00CF0E7C">
      <w:pPr>
        <w:shd w:val="clear" w:color="auto" w:fill="FFFFFF"/>
        <w:spacing w:after="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4. Образовательные организации, реализующие общеобразовательные программы, дополнительно к информации, предусмотренной </w:t>
      </w:r>
      <w:hyperlink r:id="rId14" w:anchor="block_1003" w:history="1">
        <w:r w:rsidRPr="00CF0E7C">
          <w:rPr>
            <w:rFonts w:ascii="Times New Roman" w:eastAsia="Times New Roman" w:hAnsi="Times New Roman" w:cs="Times New Roman"/>
            <w:color w:val="3272C0"/>
            <w:sz w:val="24"/>
            <w:szCs w:val="24"/>
            <w:u w:val="single"/>
          </w:rPr>
          <w:t>пунктом 3</w:t>
        </w:r>
      </w:hyperlink>
      <w:r w:rsidRPr="00CF0E7C">
        <w:rPr>
          <w:rFonts w:ascii="Times New Roman" w:eastAsia="Times New Roman" w:hAnsi="Times New Roman" w:cs="Times New Roman"/>
          <w:color w:val="464C55"/>
          <w:sz w:val="24"/>
          <w:szCs w:val="24"/>
        </w:rPr>
        <w:t> настоящих Правил, указывают наименование образовательной программы. </w:t>
      </w:r>
    </w:p>
    <w:p w:rsidR="00CF0E7C" w:rsidRPr="00CF0E7C" w:rsidRDefault="00CF0E7C" w:rsidP="00CF0E7C">
      <w:pPr>
        <w:shd w:val="clear" w:color="auto" w:fill="FFFFFF"/>
        <w:spacing w:after="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5. Образовательные организации, реализующие профессиональные образовательные программы, дополнительно к информации, предусмотренной </w:t>
      </w:r>
      <w:hyperlink r:id="rId15" w:anchor="block_1003" w:history="1">
        <w:r w:rsidRPr="00CF0E7C">
          <w:rPr>
            <w:rFonts w:ascii="Times New Roman" w:eastAsia="Times New Roman" w:hAnsi="Times New Roman" w:cs="Times New Roman"/>
            <w:color w:val="3272C0"/>
            <w:sz w:val="24"/>
            <w:szCs w:val="24"/>
            <w:u w:val="single"/>
          </w:rPr>
          <w:t>пунктом 3</w:t>
        </w:r>
      </w:hyperlink>
      <w:r w:rsidRPr="00CF0E7C">
        <w:rPr>
          <w:rFonts w:ascii="Times New Roman" w:eastAsia="Times New Roman" w:hAnsi="Times New Roman" w:cs="Times New Roman"/>
          <w:color w:val="464C55"/>
          <w:sz w:val="24"/>
          <w:szCs w:val="24"/>
        </w:rPr>
        <w:t> настоящих Правил, для каждой образовательной программы указывают:</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а) уровень образования;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б) код и наименование профессии, специальности, направления подготовки;</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в) информацию:</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proofErr w:type="gramStart"/>
      <w:r w:rsidRPr="00CF0E7C">
        <w:rPr>
          <w:rFonts w:ascii="Times New Roman" w:eastAsia="Times New Roman" w:hAnsi="Times New Roman" w:cs="Times New Roman"/>
          <w:color w:val="464C55"/>
          <w:sz w:val="24"/>
          <w:szCs w:val="24"/>
        </w:rPr>
        <w:lastRenderedPageBreak/>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CF0E7C">
        <w:rPr>
          <w:rFonts w:ascii="Times New Roman" w:eastAsia="Times New Roman" w:hAnsi="Times New Roman" w:cs="Times New Roman"/>
          <w:color w:val="464C55"/>
          <w:sz w:val="24"/>
          <w:szCs w:val="24"/>
        </w:rPr>
        <w:t xml:space="preserve"> вступительным испытаниям, а также о результатах перевода, восстановления и отчисления. </w:t>
      </w:r>
    </w:p>
    <w:p w:rsidR="00CF0E7C" w:rsidRPr="00CF0E7C" w:rsidRDefault="00CF0E7C" w:rsidP="00CF0E7C">
      <w:pPr>
        <w:shd w:val="clear" w:color="auto" w:fill="FFFFFF"/>
        <w:spacing w:after="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6. Образовательная организация обновляет сведения, указанные в </w:t>
      </w:r>
      <w:hyperlink r:id="rId16" w:anchor="block_1003" w:history="1">
        <w:r w:rsidRPr="00CF0E7C">
          <w:rPr>
            <w:rFonts w:ascii="Times New Roman" w:eastAsia="Times New Roman" w:hAnsi="Times New Roman" w:cs="Times New Roman"/>
            <w:color w:val="3272C0"/>
            <w:sz w:val="24"/>
            <w:szCs w:val="24"/>
            <w:u w:val="single"/>
          </w:rPr>
          <w:t>пунктах 3 - 5</w:t>
        </w:r>
      </w:hyperlink>
      <w:r w:rsidRPr="00CF0E7C">
        <w:rPr>
          <w:rFonts w:ascii="Times New Roman" w:eastAsia="Times New Roman" w:hAnsi="Times New Roman" w:cs="Times New Roman"/>
          <w:color w:val="464C55"/>
          <w:sz w:val="24"/>
          <w:szCs w:val="24"/>
        </w:rPr>
        <w:t> настоящих Правил, не позднее 10 рабочих дней после их изменений. </w:t>
      </w:r>
    </w:p>
    <w:p w:rsidR="00CF0E7C" w:rsidRPr="00CF0E7C" w:rsidRDefault="00CF0E7C" w:rsidP="00CF0E7C">
      <w:pPr>
        <w:shd w:val="clear" w:color="auto" w:fill="F0E9D3"/>
        <w:spacing w:after="0" w:line="264" w:lineRule="atLeast"/>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Пункт 7 изменен с 11 декабря 2018 г. - </w:t>
      </w:r>
      <w:hyperlink r:id="rId17" w:anchor="block_10014" w:history="1">
        <w:r w:rsidRPr="00CF0E7C">
          <w:rPr>
            <w:rFonts w:ascii="Times New Roman" w:eastAsia="Times New Roman" w:hAnsi="Times New Roman" w:cs="Times New Roman"/>
            <w:color w:val="3272C0"/>
            <w:sz w:val="24"/>
            <w:szCs w:val="24"/>
            <w:u w:val="single"/>
          </w:rPr>
          <w:t>Постановление</w:t>
        </w:r>
      </w:hyperlink>
      <w:r w:rsidRPr="00CF0E7C">
        <w:rPr>
          <w:rFonts w:ascii="Times New Roman" w:eastAsia="Times New Roman" w:hAnsi="Times New Roman" w:cs="Times New Roman"/>
          <w:color w:val="464C55"/>
          <w:sz w:val="24"/>
          <w:szCs w:val="24"/>
        </w:rPr>
        <w:t> Правительства России от 29 ноября 2018 г. N 1439</w:t>
      </w:r>
    </w:p>
    <w:p w:rsidR="00CF0E7C" w:rsidRPr="00CF0E7C" w:rsidRDefault="00A92130" w:rsidP="00CF0E7C">
      <w:pPr>
        <w:shd w:val="clear" w:color="auto" w:fill="F0E9D3"/>
        <w:spacing w:line="264" w:lineRule="atLeast"/>
        <w:rPr>
          <w:rFonts w:ascii="Times New Roman" w:eastAsia="Times New Roman" w:hAnsi="Times New Roman" w:cs="Times New Roman"/>
          <w:color w:val="464C55"/>
          <w:sz w:val="24"/>
          <w:szCs w:val="24"/>
        </w:rPr>
      </w:pPr>
      <w:hyperlink r:id="rId18" w:anchor="block_1007" w:history="1">
        <w:r w:rsidR="00CF0E7C" w:rsidRPr="00CF0E7C">
          <w:rPr>
            <w:rFonts w:ascii="Times New Roman" w:eastAsia="Times New Roman" w:hAnsi="Times New Roman" w:cs="Times New Roman"/>
            <w:color w:val="3272C0"/>
            <w:sz w:val="24"/>
            <w:szCs w:val="24"/>
            <w:u w:val="single"/>
          </w:rPr>
          <w:t>См. предыдущую редакцию</w:t>
        </w:r>
      </w:hyperlink>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7.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p w:rsidR="00CF0E7C" w:rsidRPr="00CF0E7C" w:rsidRDefault="00CF0E7C" w:rsidP="00CF0E7C">
      <w:pPr>
        <w:shd w:val="clear" w:color="auto" w:fill="FFFFFF"/>
        <w:spacing w:after="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8. </w:t>
      </w:r>
      <w:proofErr w:type="gramStart"/>
      <w:r w:rsidRPr="00CF0E7C">
        <w:rPr>
          <w:rFonts w:ascii="Times New Roman" w:eastAsia="Times New Roman" w:hAnsi="Times New Roman" w:cs="Times New Roman"/>
          <w:color w:val="464C55"/>
          <w:sz w:val="24"/>
          <w:szCs w:val="24"/>
        </w:rPr>
        <w:t>Информация, указанная в </w:t>
      </w:r>
      <w:hyperlink r:id="rId19" w:anchor="block_1003" w:history="1">
        <w:r w:rsidRPr="00CF0E7C">
          <w:rPr>
            <w:rFonts w:ascii="Times New Roman" w:eastAsia="Times New Roman" w:hAnsi="Times New Roman" w:cs="Times New Roman"/>
            <w:color w:val="3272C0"/>
            <w:sz w:val="24"/>
            <w:szCs w:val="24"/>
            <w:u w:val="single"/>
          </w:rPr>
          <w:t>пунктах 3 - 5</w:t>
        </w:r>
      </w:hyperlink>
      <w:r w:rsidRPr="00CF0E7C">
        <w:rPr>
          <w:rFonts w:ascii="Times New Roman" w:eastAsia="Times New Roman" w:hAnsi="Times New Roman" w:cs="Times New Roman"/>
          <w:color w:val="464C55"/>
          <w:sz w:val="24"/>
          <w:szCs w:val="24"/>
        </w:rPr>
        <w:t> настоящих Правил, размещается на официальном сайте в текстовой и (или) табличной формах, а также в форме копий документов в соответствии с </w:t>
      </w:r>
      <w:hyperlink r:id="rId20" w:anchor="block_1000" w:history="1">
        <w:r w:rsidRPr="00CF0E7C">
          <w:rPr>
            <w:rFonts w:ascii="Times New Roman" w:eastAsia="Times New Roman" w:hAnsi="Times New Roman" w:cs="Times New Roman"/>
            <w:color w:val="3272C0"/>
            <w:sz w:val="24"/>
            <w:szCs w:val="24"/>
            <w:u w:val="single"/>
          </w:rPr>
          <w:t>требованиями</w:t>
        </w:r>
      </w:hyperlink>
      <w:r w:rsidRPr="00CF0E7C">
        <w:rPr>
          <w:rFonts w:ascii="Times New Roman" w:eastAsia="Times New Roman" w:hAnsi="Times New Roman" w:cs="Times New Roman"/>
          <w:color w:val="464C55"/>
          <w:sz w:val="24"/>
          <w:szCs w:val="24"/>
        </w:rPr>
        <w:t> к структуре официального сайта и формату представления информации, установленными Федеральной службой по надзору в сфере образования и науки. </w:t>
      </w:r>
      <w:proofErr w:type="gramEnd"/>
    </w:p>
    <w:p w:rsidR="00CF0E7C" w:rsidRPr="00CF0E7C" w:rsidRDefault="00CF0E7C" w:rsidP="00CF0E7C">
      <w:pPr>
        <w:shd w:val="clear" w:color="auto" w:fill="FFFFFF"/>
        <w:spacing w:after="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9. При размещении информации на официальном сайте и ее обновлении обеспечивается соблюдение требований </w:t>
      </w:r>
      <w:hyperlink r:id="rId21" w:anchor="block_4" w:history="1">
        <w:r w:rsidRPr="00CF0E7C">
          <w:rPr>
            <w:rFonts w:ascii="Times New Roman" w:eastAsia="Times New Roman" w:hAnsi="Times New Roman" w:cs="Times New Roman"/>
            <w:color w:val="3272C0"/>
            <w:sz w:val="24"/>
            <w:szCs w:val="24"/>
            <w:u w:val="single"/>
          </w:rPr>
          <w:t>законодательства</w:t>
        </w:r>
      </w:hyperlink>
      <w:r w:rsidR="00E10E98">
        <w:rPr>
          <w:rFonts w:ascii="Times New Roman" w:eastAsia="Times New Roman" w:hAnsi="Times New Roman" w:cs="Times New Roman"/>
          <w:color w:val="464C55"/>
          <w:sz w:val="24"/>
          <w:szCs w:val="24"/>
        </w:rPr>
        <w:t xml:space="preserve"> </w:t>
      </w:r>
      <w:r w:rsidRPr="00CF0E7C">
        <w:rPr>
          <w:rFonts w:ascii="Times New Roman" w:eastAsia="Times New Roman" w:hAnsi="Times New Roman" w:cs="Times New Roman"/>
          <w:color w:val="464C55"/>
          <w:sz w:val="24"/>
          <w:szCs w:val="24"/>
        </w:rPr>
        <w:t>Российской Федерации о персональных данных. </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10. Технологические и программные средства, которые используются для функционирования официального сайта, должны обеспечивать:</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б) защиту информации от уничтожения, модификации и блокирования доступа к ней, а также иных неправомерных действий в отношении нее;</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в) возможность копирования информации на резервный носитель, обеспечивающий ее восстановление;</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г) защиту от копирования авторских материалов. </w:t>
      </w:r>
    </w:p>
    <w:p w:rsidR="00CF0E7C" w:rsidRPr="00CF0E7C" w:rsidRDefault="00CF0E7C" w:rsidP="00CF0E7C">
      <w:pPr>
        <w:shd w:val="clear" w:color="auto" w:fill="FFFFFF"/>
        <w:spacing w:after="300" w:line="240" w:lineRule="auto"/>
        <w:rPr>
          <w:rFonts w:ascii="Times New Roman" w:eastAsia="Times New Roman" w:hAnsi="Times New Roman" w:cs="Times New Roman"/>
          <w:color w:val="464C55"/>
          <w:sz w:val="24"/>
          <w:szCs w:val="24"/>
        </w:rPr>
      </w:pPr>
      <w:r w:rsidRPr="00CF0E7C">
        <w:rPr>
          <w:rFonts w:ascii="Times New Roman" w:eastAsia="Times New Roman" w:hAnsi="Times New Roman" w:cs="Times New Roman"/>
          <w:color w:val="464C55"/>
          <w:sz w:val="24"/>
          <w:szCs w:val="24"/>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F765A5" w:rsidRDefault="00F765A5"/>
    <w:p w:rsidR="00022A74" w:rsidRDefault="00022A74"/>
    <w:p w:rsidR="00022A74" w:rsidRDefault="00022A74" w:rsidP="00022A74">
      <w:pPr>
        <w:pStyle w:val="s3"/>
        <w:shd w:val="clear" w:color="auto" w:fill="FFFFFF"/>
        <w:jc w:val="center"/>
        <w:rPr>
          <w:color w:val="22272F"/>
          <w:sz w:val="34"/>
          <w:szCs w:val="34"/>
        </w:rPr>
      </w:pPr>
      <w:r>
        <w:rPr>
          <w:color w:val="22272F"/>
          <w:sz w:val="34"/>
          <w:szCs w:val="34"/>
        </w:rPr>
        <w:lastRenderedPageBreak/>
        <w:t>Приказ Федеральной службы по надзору в сфере образования и науки от 29 мая 2014 г. N 785</w:t>
      </w:r>
      <w:r>
        <w:rPr>
          <w:color w:val="22272F"/>
          <w:sz w:val="34"/>
          <w:szCs w:val="34"/>
        </w:rPr>
        <w:b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022A74" w:rsidRDefault="00022A74" w:rsidP="00022A74">
      <w:pPr>
        <w:pStyle w:val="4"/>
        <w:pBdr>
          <w:bottom w:val="dashed" w:sz="6" w:space="0" w:color="auto"/>
        </w:pBdr>
        <w:shd w:val="clear" w:color="auto" w:fill="FFFFFF"/>
        <w:jc w:val="both"/>
        <w:rPr>
          <w:color w:val="3272C0"/>
        </w:rPr>
      </w:pPr>
      <w:r>
        <w:rPr>
          <w:color w:val="3272C0"/>
        </w:rPr>
        <w:t xml:space="preserve">С изменениями и дополнениями </w:t>
      </w:r>
      <w:proofErr w:type="gramStart"/>
      <w:r>
        <w:rPr>
          <w:color w:val="3272C0"/>
        </w:rPr>
        <w:t>от</w:t>
      </w:r>
      <w:proofErr w:type="gramEnd"/>
      <w:r>
        <w:rPr>
          <w:color w:val="3272C0"/>
        </w:rPr>
        <w:t>:</w:t>
      </w:r>
    </w:p>
    <w:p w:rsidR="00022A74" w:rsidRDefault="00022A74" w:rsidP="00022A74">
      <w:pPr>
        <w:pStyle w:val="s1"/>
        <w:shd w:val="clear" w:color="auto" w:fill="FFFFFF"/>
        <w:jc w:val="both"/>
        <w:rPr>
          <w:color w:val="22272F"/>
          <w:sz w:val="23"/>
          <w:szCs w:val="23"/>
        </w:rPr>
      </w:pPr>
      <w:r>
        <w:rPr>
          <w:color w:val="22272F"/>
          <w:sz w:val="23"/>
          <w:szCs w:val="23"/>
        </w:rPr>
        <w:t>В соответствии с </w:t>
      </w:r>
      <w:hyperlink r:id="rId22" w:anchor="/document/70413268/entry/1008" w:history="1">
        <w:r>
          <w:rPr>
            <w:rStyle w:val="a3"/>
            <w:color w:val="734C9B"/>
            <w:sz w:val="23"/>
            <w:szCs w:val="23"/>
          </w:rPr>
          <w:t>пунктом 8</w:t>
        </w:r>
      </w:hyperlink>
      <w:r>
        <w:rPr>
          <w:color w:val="22272F"/>
          <w:sz w:val="23"/>
          <w:szCs w:val="23"/>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w:t>
      </w:r>
      <w:hyperlink r:id="rId23" w:anchor="/document/70413268/entry/0" w:history="1">
        <w:r>
          <w:rPr>
            <w:rStyle w:val="a3"/>
            <w:color w:val="734C9B"/>
            <w:sz w:val="23"/>
            <w:szCs w:val="23"/>
          </w:rPr>
          <w:t>постановлением</w:t>
        </w:r>
      </w:hyperlink>
      <w:r>
        <w:rPr>
          <w:color w:val="22272F"/>
          <w:sz w:val="23"/>
          <w:szCs w:val="23"/>
        </w:rPr>
        <w:t> Правительства Российской Федерации от 10 июля 2013 г. N 582 (Собрание законодательства Российской Федерации, 2013, N 29, ст. 3964), приказываю:</w:t>
      </w:r>
    </w:p>
    <w:p w:rsidR="00022A74" w:rsidRDefault="00022A74" w:rsidP="00022A74">
      <w:pPr>
        <w:pStyle w:val="s1"/>
        <w:shd w:val="clear" w:color="auto" w:fill="FFFFFF"/>
        <w:jc w:val="both"/>
        <w:rPr>
          <w:color w:val="22272F"/>
          <w:sz w:val="23"/>
          <w:szCs w:val="23"/>
        </w:rPr>
      </w:pPr>
      <w:r>
        <w:rPr>
          <w:color w:val="22272F"/>
          <w:sz w:val="23"/>
          <w:szCs w:val="23"/>
        </w:rPr>
        <w:t>1. Утвердить прилагаемые </w:t>
      </w:r>
      <w:hyperlink r:id="rId24" w:anchor="/document/70713570/entry/1000" w:history="1">
        <w:r>
          <w:rPr>
            <w:rStyle w:val="a3"/>
            <w:color w:val="734C9B"/>
            <w:sz w:val="23"/>
            <w:szCs w:val="23"/>
          </w:rPr>
          <w:t>требования</w:t>
        </w:r>
      </w:hyperlink>
      <w:r>
        <w:rPr>
          <w:color w:val="22272F"/>
          <w:sz w:val="23"/>
          <w:szCs w:val="23"/>
        </w:rPr>
        <w:t>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022A74" w:rsidRDefault="00022A74" w:rsidP="00022A74">
      <w:pPr>
        <w:pStyle w:val="s1"/>
        <w:shd w:val="clear" w:color="auto" w:fill="FFFFFF"/>
        <w:jc w:val="both"/>
        <w:rPr>
          <w:color w:val="22272F"/>
          <w:sz w:val="23"/>
          <w:szCs w:val="23"/>
        </w:rPr>
      </w:pPr>
      <w:r>
        <w:rPr>
          <w:color w:val="22272F"/>
          <w:sz w:val="23"/>
          <w:szCs w:val="23"/>
        </w:rPr>
        <w:t xml:space="preserve">2. </w:t>
      </w:r>
      <w:proofErr w:type="gramStart"/>
      <w:r>
        <w:rPr>
          <w:color w:val="22272F"/>
          <w:sz w:val="23"/>
          <w:szCs w:val="23"/>
        </w:rPr>
        <w:t>Контроль за</w:t>
      </w:r>
      <w:proofErr w:type="gramEnd"/>
      <w:r>
        <w:rPr>
          <w:color w:val="22272F"/>
          <w:sz w:val="23"/>
          <w:szCs w:val="23"/>
        </w:rPr>
        <w:t xml:space="preserve"> исполнением настоящего приказа возложить на заместителя руководителя А.Ю. Бисерова.</w:t>
      </w:r>
    </w:p>
    <w:tbl>
      <w:tblPr>
        <w:tblW w:w="5000" w:type="pct"/>
        <w:shd w:val="clear" w:color="auto" w:fill="FFFFFF"/>
        <w:tblCellMar>
          <w:top w:w="15" w:type="dxa"/>
          <w:left w:w="15" w:type="dxa"/>
          <w:bottom w:w="15" w:type="dxa"/>
          <w:right w:w="15" w:type="dxa"/>
        </w:tblCellMar>
        <w:tblLook w:val="04A0"/>
      </w:tblPr>
      <w:tblGrid>
        <w:gridCol w:w="6256"/>
        <w:gridCol w:w="3129"/>
      </w:tblGrid>
      <w:tr w:rsidR="00022A74" w:rsidTr="00022A74">
        <w:tc>
          <w:tcPr>
            <w:tcW w:w="3300" w:type="pct"/>
            <w:shd w:val="clear" w:color="auto" w:fill="FFFFFF"/>
            <w:vAlign w:val="bottom"/>
            <w:hideMark/>
          </w:tcPr>
          <w:p w:rsidR="00022A74" w:rsidRDefault="00022A74">
            <w:pPr>
              <w:pStyle w:val="s16"/>
              <w:rPr>
                <w:color w:val="22272F"/>
                <w:sz w:val="23"/>
                <w:szCs w:val="23"/>
              </w:rPr>
            </w:pPr>
            <w:r>
              <w:rPr>
                <w:color w:val="22272F"/>
                <w:sz w:val="23"/>
                <w:szCs w:val="23"/>
              </w:rPr>
              <w:t>Руководитель</w:t>
            </w:r>
          </w:p>
        </w:tc>
        <w:tc>
          <w:tcPr>
            <w:tcW w:w="1650" w:type="pct"/>
            <w:shd w:val="clear" w:color="auto" w:fill="FFFFFF"/>
            <w:vAlign w:val="bottom"/>
            <w:hideMark/>
          </w:tcPr>
          <w:p w:rsidR="00022A74" w:rsidRDefault="00022A74">
            <w:pPr>
              <w:pStyle w:val="s1"/>
              <w:jc w:val="right"/>
              <w:rPr>
                <w:color w:val="22272F"/>
                <w:sz w:val="23"/>
                <w:szCs w:val="23"/>
              </w:rPr>
            </w:pPr>
            <w:r>
              <w:rPr>
                <w:color w:val="22272F"/>
                <w:sz w:val="23"/>
                <w:szCs w:val="23"/>
              </w:rPr>
              <w:t>С.С. Кравцов</w:t>
            </w:r>
          </w:p>
        </w:tc>
      </w:tr>
    </w:tbl>
    <w:p w:rsidR="00022A74" w:rsidRDefault="00022A74" w:rsidP="00022A74">
      <w:pPr>
        <w:pStyle w:val="s16"/>
        <w:shd w:val="clear" w:color="auto" w:fill="FFFFFF"/>
        <w:rPr>
          <w:color w:val="22272F"/>
          <w:sz w:val="23"/>
          <w:szCs w:val="23"/>
        </w:rPr>
      </w:pPr>
      <w:r>
        <w:rPr>
          <w:color w:val="22272F"/>
          <w:sz w:val="23"/>
          <w:szCs w:val="23"/>
        </w:rPr>
        <w:t>Зарегистрировано в Минюсте РФ 4 августа 2014 г.</w:t>
      </w:r>
    </w:p>
    <w:p w:rsidR="00022A74" w:rsidRDefault="00022A74" w:rsidP="00022A74">
      <w:pPr>
        <w:pStyle w:val="s16"/>
        <w:shd w:val="clear" w:color="auto" w:fill="FFFFFF"/>
        <w:rPr>
          <w:color w:val="22272F"/>
          <w:sz w:val="23"/>
          <w:szCs w:val="23"/>
        </w:rPr>
      </w:pPr>
      <w:r>
        <w:rPr>
          <w:color w:val="22272F"/>
          <w:sz w:val="23"/>
          <w:szCs w:val="23"/>
        </w:rPr>
        <w:t>Регистрационный N 33423</w:t>
      </w:r>
    </w:p>
    <w:p w:rsidR="00022A74" w:rsidRDefault="00022A74" w:rsidP="00022A74">
      <w:pPr>
        <w:pStyle w:val="s3"/>
        <w:shd w:val="clear" w:color="auto" w:fill="FFFFFF"/>
        <w:jc w:val="center"/>
        <w:rPr>
          <w:color w:val="22272F"/>
          <w:sz w:val="32"/>
          <w:szCs w:val="32"/>
        </w:rPr>
      </w:pPr>
      <w:r>
        <w:rPr>
          <w:color w:val="22272F"/>
          <w:sz w:val="32"/>
          <w:szCs w:val="32"/>
        </w:rPr>
        <w:t>Требования</w:t>
      </w:r>
      <w:r>
        <w:rPr>
          <w:color w:val="22272F"/>
          <w:sz w:val="32"/>
          <w:szCs w:val="32"/>
        </w:rPr>
        <w:br/>
        <w:t>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Pr>
          <w:color w:val="22272F"/>
          <w:sz w:val="32"/>
          <w:szCs w:val="32"/>
        </w:rPr>
        <w:br/>
        <w:t>(утв. </w:t>
      </w:r>
      <w:hyperlink r:id="rId25" w:anchor="/document/70713570/entry/0" w:history="1">
        <w:r>
          <w:rPr>
            <w:rStyle w:val="a3"/>
            <w:color w:val="734C9B"/>
            <w:sz w:val="32"/>
            <w:szCs w:val="32"/>
          </w:rPr>
          <w:t>приказом</w:t>
        </w:r>
      </w:hyperlink>
      <w:r>
        <w:rPr>
          <w:color w:val="22272F"/>
          <w:sz w:val="32"/>
          <w:szCs w:val="32"/>
        </w:rPr>
        <w:t> Федеральной службы по надзору в сфере образования и науки от 29 мая 2014 г. N 785)</w:t>
      </w:r>
    </w:p>
    <w:p w:rsidR="00022A74" w:rsidRDefault="00022A74" w:rsidP="00022A74">
      <w:pPr>
        <w:pStyle w:val="4"/>
        <w:pBdr>
          <w:bottom w:val="dashed" w:sz="6" w:space="0" w:color="auto"/>
        </w:pBdr>
        <w:shd w:val="clear" w:color="auto" w:fill="FFFFFF"/>
        <w:jc w:val="both"/>
        <w:rPr>
          <w:color w:val="3272C0"/>
        </w:rPr>
      </w:pPr>
      <w:r>
        <w:rPr>
          <w:color w:val="3272C0"/>
        </w:rPr>
        <w:t xml:space="preserve">С изменениями и дополнениями </w:t>
      </w:r>
      <w:proofErr w:type="gramStart"/>
      <w:r>
        <w:rPr>
          <w:color w:val="3272C0"/>
        </w:rPr>
        <w:t>от</w:t>
      </w:r>
      <w:proofErr w:type="gramEnd"/>
      <w:r>
        <w:rPr>
          <w:color w:val="3272C0"/>
        </w:rPr>
        <w:t>:</w:t>
      </w:r>
    </w:p>
    <w:p w:rsidR="00022A74" w:rsidRDefault="00022A74" w:rsidP="00022A74">
      <w:pPr>
        <w:pStyle w:val="s9"/>
        <w:shd w:val="clear" w:color="auto" w:fill="F0E9D3"/>
        <w:spacing w:before="0" w:beforeAutospacing="0" w:after="0" w:afterAutospacing="0"/>
        <w:jc w:val="both"/>
        <w:rPr>
          <w:color w:val="464C55"/>
          <w:sz w:val="23"/>
          <w:szCs w:val="23"/>
        </w:rPr>
      </w:pPr>
      <w:r>
        <w:rPr>
          <w:color w:val="464C55"/>
          <w:sz w:val="23"/>
          <w:szCs w:val="23"/>
        </w:rPr>
        <w:t>См. </w:t>
      </w:r>
      <w:hyperlink r:id="rId26" w:anchor="/document/70919634/entry/37" w:history="1">
        <w:r>
          <w:rPr>
            <w:rStyle w:val="a3"/>
            <w:color w:val="734C9B"/>
            <w:sz w:val="23"/>
            <w:szCs w:val="23"/>
          </w:rPr>
          <w:t>Методические рекомендации</w:t>
        </w:r>
      </w:hyperlink>
      <w:r>
        <w:rPr>
          <w:color w:val="464C55"/>
          <w:sz w:val="23"/>
          <w:szCs w:val="23"/>
        </w:rPr>
        <w:t> представления информации об образовательной организации в открытых источниках с учетом соблюдения требований законодательства в сфере образования (для образовательных организаций высшего образования), направленные </w:t>
      </w:r>
      <w:hyperlink r:id="rId27" w:anchor="/document/70919634/entry/0" w:history="1">
        <w:r>
          <w:rPr>
            <w:rStyle w:val="a3"/>
            <w:color w:val="734C9B"/>
            <w:sz w:val="23"/>
            <w:szCs w:val="23"/>
          </w:rPr>
          <w:t>письмом</w:t>
        </w:r>
      </w:hyperlink>
      <w:r>
        <w:rPr>
          <w:color w:val="464C55"/>
          <w:sz w:val="23"/>
          <w:szCs w:val="23"/>
        </w:rPr>
        <w:t> </w:t>
      </w:r>
      <w:proofErr w:type="spellStart"/>
      <w:r>
        <w:rPr>
          <w:color w:val="464C55"/>
          <w:sz w:val="23"/>
          <w:szCs w:val="23"/>
        </w:rPr>
        <w:t>Рособрнадзора</w:t>
      </w:r>
      <w:proofErr w:type="spellEnd"/>
      <w:r>
        <w:rPr>
          <w:color w:val="464C55"/>
          <w:sz w:val="23"/>
          <w:szCs w:val="23"/>
        </w:rPr>
        <w:t xml:space="preserve"> от 25 марта 2015 г. N 07-675</w:t>
      </w:r>
    </w:p>
    <w:p w:rsidR="00022A74" w:rsidRDefault="00022A74" w:rsidP="00022A74">
      <w:pPr>
        <w:pStyle w:val="s1"/>
        <w:shd w:val="clear" w:color="auto" w:fill="FFFFFF"/>
        <w:jc w:val="both"/>
        <w:rPr>
          <w:color w:val="22272F"/>
          <w:sz w:val="23"/>
          <w:szCs w:val="23"/>
        </w:rPr>
      </w:pPr>
      <w:r>
        <w:rPr>
          <w:color w:val="22272F"/>
          <w:sz w:val="23"/>
          <w:szCs w:val="23"/>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022A74" w:rsidRDefault="00022A74" w:rsidP="00022A74">
      <w:pPr>
        <w:pStyle w:val="s1"/>
        <w:shd w:val="clear" w:color="auto" w:fill="FFFFFF"/>
        <w:jc w:val="both"/>
        <w:rPr>
          <w:color w:val="22272F"/>
          <w:sz w:val="23"/>
          <w:szCs w:val="23"/>
        </w:rPr>
      </w:pPr>
      <w:r>
        <w:rPr>
          <w:color w:val="22272F"/>
          <w:sz w:val="23"/>
          <w:szCs w:val="23"/>
        </w:rPr>
        <w:lastRenderedPageBreak/>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022A74" w:rsidRDefault="00022A74" w:rsidP="00022A74">
      <w:pPr>
        <w:pStyle w:val="s1"/>
        <w:shd w:val="clear" w:color="auto" w:fill="FFFFFF"/>
        <w:jc w:val="both"/>
        <w:rPr>
          <w:color w:val="22272F"/>
          <w:sz w:val="23"/>
          <w:szCs w:val="23"/>
        </w:rPr>
      </w:pPr>
      <w:r>
        <w:rPr>
          <w:color w:val="22272F"/>
          <w:sz w:val="23"/>
          <w:szCs w:val="23"/>
        </w:rPr>
        <w:t>Доступ к специальному разделу должен осуществляться с главной (основной) страницы Сайта, а также из основного навигационного меню Сайта.</w:t>
      </w:r>
    </w:p>
    <w:p w:rsidR="00022A74" w:rsidRDefault="00022A74" w:rsidP="00022A74">
      <w:pPr>
        <w:pStyle w:val="s1"/>
        <w:shd w:val="clear" w:color="auto" w:fill="FFFFFF"/>
        <w:jc w:val="both"/>
        <w:rPr>
          <w:color w:val="22272F"/>
          <w:sz w:val="23"/>
          <w:szCs w:val="23"/>
        </w:rPr>
      </w:pPr>
      <w:r>
        <w:rPr>
          <w:color w:val="22272F"/>
          <w:sz w:val="23"/>
          <w:szCs w:val="23"/>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28" w:anchor="/document/70713570/entry/1031" w:history="1">
        <w:r>
          <w:rPr>
            <w:rStyle w:val="a3"/>
            <w:color w:val="734C9B"/>
            <w:sz w:val="23"/>
            <w:szCs w:val="23"/>
          </w:rPr>
          <w:t>пунктах 3.1 - 3.11</w:t>
        </w:r>
      </w:hyperlink>
      <w:r>
        <w:rPr>
          <w:color w:val="22272F"/>
          <w:sz w:val="23"/>
          <w:szCs w:val="23"/>
        </w:rPr>
        <w:t>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022A74" w:rsidRDefault="00022A74" w:rsidP="00022A74">
      <w:pPr>
        <w:pStyle w:val="s1"/>
        <w:shd w:val="clear" w:color="auto" w:fill="FFFFFF"/>
        <w:jc w:val="both"/>
        <w:rPr>
          <w:color w:val="22272F"/>
          <w:sz w:val="23"/>
          <w:szCs w:val="23"/>
        </w:rPr>
      </w:pPr>
      <w:r>
        <w:rPr>
          <w:color w:val="22272F"/>
          <w:sz w:val="23"/>
          <w:szCs w:val="23"/>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022A74" w:rsidRDefault="00022A74" w:rsidP="00022A74">
      <w:pPr>
        <w:pStyle w:val="s1"/>
        <w:shd w:val="clear" w:color="auto" w:fill="FFFFFF"/>
        <w:jc w:val="both"/>
        <w:rPr>
          <w:color w:val="22272F"/>
          <w:sz w:val="23"/>
          <w:szCs w:val="23"/>
        </w:rPr>
      </w:pPr>
      <w:r>
        <w:rPr>
          <w:color w:val="22272F"/>
          <w:sz w:val="23"/>
          <w:szCs w:val="23"/>
        </w:rPr>
        <w:t>3. Специальный раздел должен содержать следующие подразделы:</w:t>
      </w:r>
    </w:p>
    <w:p w:rsidR="00022A74" w:rsidRDefault="00022A74" w:rsidP="00022A74">
      <w:pPr>
        <w:pStyle w:val="s1"/>
        <w:shd w:val="clear" w:color="auto" w:fill="FFFFFF"/>
        <w:jc w:val="both"/>
        <w:rPr>
          <w:color w:val="22272F"/>
          <w:sz w:val="23"/>
          <w:szCs w:val="23"/>
        </w:rPr>
      </w:pPr>
      <w:r>
        <w:rPr>
          <w:color w:val="22272F"/>
          <w:sz w:val="23"/>
          <w:szCs w:val="23"/>
        </w:rPr>
        <w:t>3.1. Подраздел "Основные сведения".</w:t>
      </w:r>
    </w:p>
    <w:p w:rsidR="00022A74" w:rsidRDefault="00022A74" w:rsidP="00022A74">
      <w:pPr>
        <w:pStyle w:val="s1"/>
        <w:shd w:val="clear" w:color="auto" w:fill="FFFFFF"/>
        <w:jc w:val="both"/>
        <w:rPr>
          <w:color w:val="22272F"/>
          <w:sz w:val="23"/>
          <w:szCs w:val="23"/>
        </w:rPr>
      </w:pPr>
      <w:r>
        <w:rPr>
          <w:color w:val="22272F"/>
          <w:sz w:val="23"/>
          <w:szCs w:val="23"/>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Pr>
          <w:color w:val="22272F"/>
          <w:sz w:val="23"/>
          <w:szCs w:val="23"/>
        </w:rPr>
        <w:t>ии и ее</w:t>
      </w:r>
      <w:proofErr w:type="gramEnd"/>
      <w:r>
        <w:rPr>
          <w:color w:val="22272F"/>
          <w:sz w:val="23"/>
          <w:szCs w:val="23"/>
        </w:rPr>
        <w:t xml:space="preserve"> филиалов (при наличии), режиме, графике работы, контактных телефонах и об адресах электронной почты.</w:t>
      </w:r>
    </w:p>
    <w:p w:rsidR="00022A74" w:rsidRDefault="00022A74" w:rsidP="00022A74">
      <w:pPr>
        <w:pStyle w:val="s22"/>
        <w:shd w:val="clear" w:color="auto" w:fill="F0E9D3"/>
        <w:spacing w:before="0" w:beforeAutospacing="0" w:after="0" w:afterAutospacing="0"/>
        <w:jc w:val="both"/>
        <w:rPr>
          <w:color w:val="464C55"/>
          <w:sz w:val="23"/>
          <w:szCs w:val="23"/>
        </w:rPr>
      </w:pPr>
      <w:r>
        <w:rPr>
          <w:color w:val="464C55"/>
          <w:sz w:val="23"/>
          <w:szCs w:val="23"/>
        </w:rPr>
        <w:t>Пункт 3.2 изменен с 2 января 2018 г. - </w:t>
      </w:r>
      <w:hyperlink r:id="rId29" w:anchor="/document/71841132/entry/1001" w:history="1">
        <w:r>
          <w:rPr>
            <w:rStyle w:val="a3"/>
            <w:color w:val="734C9B"/>
            <w:sz w:val="23"/>
            <w:szCs w:val="23"/>
          </w:rPr>
          <w:t>Приказ</w:t>
        </w:r>
      </w:hyperlink>
      <w:r>
        <w:rPr>
          <w:color w:val="464C55"/>
          <w:sz w:val="23"/>
          <w:szCs w:val="23"/>
        </w:rPr>
        <w:t> </w:t>
      </w:r>
      <w:proofErr w:type="spellStart"/>
      <w:r>
        <w:rPr>
          <w:color w:val="464C55"/>
          <w:sz w:val="23"/>
          <w:szCs w:val="23"/>
        </w:rPr>
        <w:t>Рособрнадзора</w:t>
      </w:r>
      <w:proofErr w:type="spellEnd"/>
      <w:r>
        <w:rPr>
          <w:color w:val="464C55"/>
          <w:sz w:val="23"/>
          <w:szCs w:val="23"/>
        </w:rPr>
        <w:t xml:space="preserve"> от 27 ноября 2017 г. N 1968</w:t>
      </w:r>
    </w:p>
    <w:p w:rsidR="00022A74" w:rsidRDefault="00A92130" w:rsidP="00022A74">
      <w:pPr>
        <w:pStyle w:val="s22"/>
        <w:shd w:val="clear" w:color="auto" w:fill="F0E9D3"/>
        <w:spacing w:before="0" w:beforeAutospacing="0" w:after="0" w:afterAutospacing="0"/>
        <w:jc w:val="both"/>
        <w:rPr>
          <w:color w:val="464C55"/>
          <w:sz w:val="23"/>
          <w:szCs w:val="23"/>
        </w:rPr>
      </w:pPr>
      <w:hyperlink r:id="rId30" w:anchor="/document/77661387/entry/1032" w:history="1">
        <w:r w:rsidR="00022A74">
          <w:rPr>
            <w:rStyle w:val="a3"/>
            <w:color w:val="734C9B"/>
            <w:sz w:val="23"/>
            <w:szCs w:val="23"/>
          </w:rPr>
          <w:t>См. предыдущую редакцию</w:t>
        </w:r>
      </w:hyperlink>
    </w:p>
    <w:p w:rsidR="00022A74" w:rsidRDefault="00022A74" w:rsidP="00022A74">
      <w:pPr>
        <w:pStyle w:val="s1"/>
        <w:shd w:val="clear" w:color="auto" w:fill="FFFFFF"/>
        <w:jc w:val="both"/>
        <w:rPr>
          <w:color w:val="22272F"/>
          <w:sz w:val="23"/>
          <w:szCs w:val="23"/>
        </w:rPr>
      </w:pPr>
      <w:r>
        <w:rPr>
          <w:color w:val="22272F"/>
          <w:sz w:val="23"/>
          <w:szCs w:val="23"/>
        </w:rPr>
        <w:t>3.2. Подраздел "Структура и органы управления образовательной организацией".</w:t>
      </w:r>
    </w:p>
    <w:p w:rsidR="00022A74" w:rsidRDefault="00022A74" w:rsidP="00022A74">
      <w:pPr>
        <w:pStyle w:val="s1"/>
        <w:shd w:val="clear" w:color="auto" w:fill="FFFFFF"/>
        <w:jc w:val="both"/>
        <w:rPr>
          <w:color w:val="22272F"/>
          <w:sz w:val="23"/>
          <w:szCs w:val="23"/>
        </w:rPr>
      </w:pPr>
      <w:r>
        <w:rPr>
          <w:color w:val="22272F"/>
          <w:sz w:val="23"/>
          <w:szCs w:val="23"/>
        </w:rPr>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w:t>
      </w:r>
      <w:proofErr w:type="gramStart"/>
      <w:r>
        <w:rPr>
          <w:color w:val="22272F"/>
          <w:sz w:val="23"/>
          <w:szCs w:val="23"/>
        </w:rPr>
        <w:t>положениях</w:t>
      </w:r>
      <w:proofErr w:type="gramEnd"/>
      <w:r>
        <w:rPr>
          <w:color w:val="22272F"/>
          <w:sz w:val="23"/>
          <w:szCs w:val="23"/>
        </w:rPr>
        <w:t xml:space="preserve"> о структурных </w:t>
      </w:r>
      <w:proofErr w:type="gramStart"/>
      <w:r>
        <w:rPr>
          <w:color w:val="22272F"/>
          <w:sz w:val="23"/>
          <w:szCs w:val="23"/>
        </w:rPr>
        <w:t>подразделениях</w:t>
      </w:r>
      <w:proofErr w:type="gramEnd"/>
      <w:r>
        <w:rPr>
          <w:color w:val="22272F"/>
          <w:sz w:val="23"/>
          <w:szCs w:val="23"/>
        </w:rPr>
        <w:t xml:space="preserve"> (об органах управления) с приложением копий указанных положений (при их наличии).</w:t>
      </w:r>
    </w:p>
    <w:p w:rsidR="00022A74" w:rsidRDefault="00A92130" w:rsidP="00022A74">
      <w:pPr>
        <w:pStyle w:val="s22"/>
        <w:shd w:val="clear" w:color="auto" w:fill="F0E9D3"/>
        <w:spacing w:before="0" w:beforeAutospacing="0" w:after="0" w:afterAutospacing="0"/>
        <w:jc w:val="both"/>
        <w:rPr>
          <w:color w:val="464C55"/>
          <w:sz w:val="23"/>
          <w:szCs w:val="23"/>
        </w:rPr>
      </w:pPr>
      <w:hyperlink r:id="rId31" w:anchor="/document/71341402/entry/1" w:history="1">
        <w:r w:rsidR="00022A74">
          <w:rPr>
            <w:rStyle w:val="a3"/>
            <w:color w:val="734C9B"/>
            <w:sz w:val="23"/>
            <w:szCs w:val="23"/>
          </w:rPr>
          <w:t>Приказом</w:t>
        </w:r>
      </w:hyperlink>
      <w:r w:rsidR="00022A74">
        <w:rPr>
          <w:color w:val="464C55"/>
          <w:sz w:val="23"/>
          <w:szCs w:val="23"/>
        </w:rPr>
        <w:t> </w:t>
      </w:r>
      <w:proofErr w:type="spellStart"/>
      <w:r w:rsidR="00022A74">
        <w:rPr>
          <w:color w:val="464C55"/>
          <w:sz w:val="23"/>
          <w:szCs w:val="23"/>
        </w:rPr>
        <w:t>Рособрнадзора</w:t>
      </w:r>
      <w:proofErr w:type="spellEnd"/>
      <w:r w:rsidR="00022A74">
        <w:rPr>
          <w:color w:val="464C55"/>
          <w:sz w:val="23"/>
          <w:szCs w:val="23"/>
        </w:rPr>
        <w:t xml:space="preserve"> от 2 февраля 2016 г. N 134 в пункт 3.3 внесены изменения</w:t>
      </w:r>
    </w:p>
    <w:p w:rsidR="00022A74" w:rsidRDefault="00A92130" w:rsidP="00022A74">
      <w:pPr>
        <w:pStyle w:val="s22"/>
        <w:shd w:val="clear" w:color="auto" w:fill="F0E9D3"/>
        <w:spacing w:before="0" w:beforeAutospacing="0" w:after="0" w:afterAutospacing="0"/>
        <w:jc w:val="both"/>
        <w:rPr>
          <w:color w:val="464C55"/>
          <w:sz w:val="23"/>
          <w:szCs w:val="23"/>
        </w:rPr>
      </w:pPr>
      <w:hyperlink r:id="rId32" w:anchor="/document/57409111/entry/1033" w:history="1">
        <w:r w:rsidR="00022A74">
          <w:rPr>
            <w:rStyle w:val="a3"/>
            <w:color w:val="734C9B"/>
            <w:sz w:val="23"/>
            <w:szCs w:val="23"/>
          </w:rPr>
          <w:t>См. текст пункта в предыдущей редакции</w:t>
        </w:r>
      </w:hyperlink>
    </w:p>
    <w:p w:rsidR="00022A74" w:rsidRDefault="00022A74" w:rsidP="00022A74">
      <w:pPr>
        <w:pStyle w:val="s1"/>
        <w:shd w:val="clear" w:color="auto" w:fill="FFFFFF"/>
        <w:jc w:val="both"/>
        <w:rPr>
          <w:color w:val="22272F"/>
          <w:sz w:val="23"/>
          <w:szCs w:val="23"/>
        </w:rPr>
      </w:pPr>
      <w:r>
        <w:rPr>
          <w:color w:val="22272F"/>
          <w:sz w:val="23"/>
          <w:szCs w:val="23"/>
        </w:rPr>
        <w:t>3.3. Подраздел "Документы".</w:t>
      </w:r>
    </w:p>
    <w:p w:rsidR="00022A74" w:rsidRDefault="00022A74" w:rsidP="00022A74">
      <w:pPr>
        <w:pStyle w:val="s1"/>
        <w:shd w:val="clear" w:color="auto" w:fill="FFFFFF"/>
        <w:jc w:val="both"/>
        <w:rPr>
          <w:color w:val="22272F"/>
          <w:sz w:val="23"/>
          <w:szCs w:val="23"/>
        </w:rPr>
      </w:pPr>
      <w:r>
        <w:rPr>
          <w:color w:val="22272F"/>
          <w:sz w:val="23"/>
          <w:szCs w:val="23"/>
        </w:rPr>
        <w:t>На главной странице подраздела должны быть размещены следующие документы:</w:t>
      </w:r>
    </w:p>
    <w:p w:rsidR="00022A74" w:rsidRDefault="00022A74" w:rsidP="00022A74">
      <w:pPr>
        <w:pStyle w:val="s1"/>
        <w:shd w:val="clear" w:color="auto" w:fill="FFFFFF"/>
        <w:jc w:val="both"/>
        <w:rPr>
          <w:color w:val="22272F"/>
          <w:sz w:val="23"/>
          <w:szCs w:val="23"/>
        </w:rPr>
      </w:pPr>
      <w:r>
        <w:rPr>
          <w:color w:val="22272F"/>
          <w:sz w:val="23"/>
          <w:szCs w:val="23"/>
        </w:rPr>
        <w:t>а) в виде копий:</w:t>
      </w:r>
    </w:p>
    <w:p w:rsidR="00022A74" w:rsidRDefault="00022A74" w:rsidP="00022A74">
      <w:pPr>
        <w:pStyle w:val="s1"/>
        <w:shd w:val="clear" w:color="auto" w:fill="FFFFFF"/>
        <w:jc w:val="both"/>
        <w:rPr>
          <w:color w:val="22272F"/>
          <w:sz w:val="23"/>
          <w:szCs w:val="23"/>
        </w:rPr>
      </w:pPr>
      <w:r>
        <w:rPr>
          <w:color w:val="22272F"/>
          <w:sz w:val="23"/>
          <w:szCs w:val="23"/>
        </w:rPr>
        <w:lastRenderedPageBreak/>
        <w:t>устав образовательной организации;</w:t>
      </w:r>
    </w:p>
    <w:p w:rsidR="00022A74" w:rsidRDefault="00022A74" w:rsidP="00022A74">
      <w:pPr>
        <w:pStyle w:val="s1"/>
        <w:shd w:val="clear" w:color="auto" w:fill="FFFFFF"/>
        <w:jc w:val="both"/>
        <w:rPr>
          <w:color w:val="22272F"/>
          <w:sz w:val="23"/>
          <w:szCs w:val="23"/>
        </w:rPr>
      </w:pPr>
      <w:r>
        <w:rPr>
          <w:color w:val="22272F"/>
          <w:sz w:val="23"/>
          <w:szCs w:val="23"/>
        </w:rPr>
        <w:t>лицензия на осуществление образовательной деятельности (с приложениями);</w:t>
      </w:r>
    </w:p>
    <w:p w:rsidR="00022A74" w:rsidRDefault="00022A74" w:rsidP="00022A74">
      <w:pPr>
        <w:pStyle w:val="s1"/>
        <w:shd w:val="clear" w:color="auto" w:fill="FFFFFF"/>
        <w:jc w:val="both"/>
        <w:rPr>
          <w:color w:val="22272F"/>
          <w:sz w:val="23"/>
          <w:szCs w:val="23"/>
        </w:rPr>
      </w:pPr>
      <w:r>
        <w:rPr>
          <w:color w:val="22272F"/>
          <w:sz w:val="23"/>
          <w:szCs w:val="23"/>
        </w:rPr>
        <w:t>свидетельство о государственной аккредитации (с приложениями);</w:t>
      </w:r>
    </w:p>
    <w:p w:rsidR="00022A74" w:rsidRDefault="00022A74" w:rsidP="00022A74">
      <w:pPr>
        <w:pStyle w:val="s1"/>
        <w:shd w:val="clear" w:color="auto" w:fill="FFFFFF"/>
        <w:jc w:val="both"/>
        <w:rPr>
          <w:color w:val="22272F"/>
          <w:sz w:val="23"/>
          <w:szCs w:val="23"/>
        </w:rPr>
      </w:pPr>
      <w:proofErr w:type="gramStart"/>
      <w:r>
        <w:rPr>
          <w:color w:val="22272F"/>
          <w:sz w:val="23"/>
          <w:szCs w:val="23"/>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022A74" w:rsidRDefault="00022A74" w:rsidP="00022A74">
      <w:pPr>
        <w:pStyle w:val="s1"/>
        <w:shd w:val="clear" w:color="auto" w:fill="FFFFFF"/>
        <w:jc w:val="both"/>
        <w:rPr>
          <w:color w:val="22272F"/>
          <w:sz w:val="23"/>
          <w:szCs w:val="23"/>
        </w:rPr>
      </w:pPr>
      <w:r>
        <w:rPr>
          <w:color w:val="22272F"/>
          <w:sz w:val="23"/>
          <w:szCs w:val="23"/>
        </w:rPr>
        <w:t>локальные нормативные акты, предусмотренные </w:t>
      </w:r>
      <w:hyperlink r:id="rId33" w:anchor="/document/70291362/entry/108369" w:history="1">
        <w:r>
          <w:rPr>
            <w:rStyle w:val="a3"/>
            <w:color w:val="734C9B"/>
            <w:sz w:val="23"/>
            <w:szCs w:val="23"/>
          </w:rPr>
          <w:t>частью 2 статьи 30</w:t>
        </w:r>
      </w:hyperlink>
      <w:r w:rsidR="0094710B">
        <w:t xml:space="preserve"> </w:t>
      </w:r>
      <w:r>
        <w:rPr>
          <w:color w:val="22272F"/>
          <w:sz w:val="23"/>
          <w:szCs w:val="23"/>
        </w:rPr>
        <w:t>Федерального закона "Об образовании в Российской Федерации"</w:t>
      </w:r>
      <w:hyperlink r:id="rId34" w:anchor="/document/70713570/entry/1111" w:history="1">
        <w:r>
          <w:rPr>
            <w:rStyle w:val="a3"/>
            <w:color w:val="734C9B"/>
            <w:sz w:val="23"/>
            <w:szCs w:val="23"/>
          </w:rPr>
          <w:t>*</w:t>
        </w:r>
      </w:hyperlink>
      <w:r>
        <w:rPr>
          <w:color w:val="22272F"/>
          <w:sz w:val="23"/>
          <w:szCs w:val="23"/>
        </w:rPr>
        <w:t xml:space="preserve">, правила внутреннего распорядка </w:t>
      </w:r>
      <w:proofErr w:type="gramStart"/>
      <w:r>
        <w:rPr>
          <w:color w:val="22272F"/>
          <w:sz w:val="23"/>
          <w:szCs w:val="23"/>
        </w:rPr>
        <w:t>обучающихся</w:t>
      </w:r>
      <w:proofErr w:type="gramEnd"/>
      <w:r>
        <w:rPr>
          <w:color w:val="22272F"/>
          <w:sz w:val="23"/>
          <w:szCs w:val="23"/>
        </w:rPr>
        <w:t>, правила внутреннего трудового распорядка и коллективного договора;</w:t>
      </w:r>
    </w:p>
    <w:p w:rsidR="00022A74" w:rsidRDefault="00022A74" w:rsidP="00022A74">
      <w:pPr>
        <w:pStyle w:val="s1"/>
        <w:shd w:val="clear" w:color="auto" w:fill="FFFFFF"/>
        <w:jc w:val="both"/>
        <w:rPr>
          <w:color w:val="22272F"/>
          <w:sz w:val="23"/>
          <w:szCs w:val="23"/>
        </w:rPr>
      </w:pPr>
      <w:r>
        <w:rPr>
          <w:color w:val="22272F"/>
          <w:sz w:val="23"/>
          <w:szCs w:val="23"/>
        </w:rPr>
        <w:t xml:space="preserve">б) отчет о результатах </w:t>
      </w:r>
      <w:proofErr w:type="spellStart"/>
      <w:r>
        <w:rPr>
          <w:color w:val="22272F"/>
          <w:sz w:val="23"/>
          <w:szCs w:val="23"/>
        </w:rPr>
        <w:t>самообследования</w:t>
      </w:r>
      <w:proofErr w:type="spellEnd"/>
      <w:r>
        <w:rPr>
          <w:color w:val="22272F"/>
          <w:sz w:val="23"/>
          <w:szCs w:val="23"/>
        </w:rPr>
        <w:t>;</w:t>
      </w:r>
    </w:p>
    <w:p w:rsidR="00022A74" w:rsidRDefault="00022A74" w:rsidP="00022A74">
      <w:pPr>
        <w:pStyle w:val="s1"/>
        <w:shd w:val="clear" w:color="auto" w:fill="FFFFFF"/>
        <w:jc w:val="both"/>
        <w:rPr>
          <w:color w:val="22272F"/>
          <w:sz w:val="23"/>
          <w:szCs w:val="23"/>
        </w:rPr>
      </w:pPr>
      <w:r>
        <w:rPr>
          <w:color w:val="22272F"/>
          <w:sz w:val="23"/>
          <w:szCs w:val="23"/>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Pr>
          <w:color w:val="22272F"/>
          <w:sz w:val="23"/>
          <w:szCs w:val="23"/>
        </w:rPr>
        <w:t>обучения</w:t>
      </w:r>
      <w:proofErr w:type="gramEnd"/>
      <w:r>
        <w:rPr>
          <w:color w:val="22272F"/>
          <w:sz w:val="23"/>
          <w:szCs w:val="23"/>
        </w:rPr>
        <w:t xml:space="preserve"> по каждой образовательной программе;</w:t>
      </w:r>
    </w:p>
    <w:p w:rsidR="00022A74" w:rsidRDefault="00022A74" w:rsidP="00022A74">
      <w:pPr>
        <w:pStyle w:val="s1"/>
        <w:shd w:val="clear" w:color="auto" w:fill="FFFFFF"/>
        <w:jc w:val="both"/>
        <w:rPr>
          <w:color w:val="22272F"/>
          <w:sz w:val="23"/>
          <w:szCs w:val="23"/>
        </w:rPr>
      </w:pPr>
      <w:proofErr w:type="gramStart"/>
      <w:r>
        <w:rPr>
          <w:color w:val="22272F"/>
          <w:sz w:val="23"/>
          <w:szCs w:val="23"/>
        </w:rP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Pr>
          <w:color w:val="22272F"/>
          <w:sz w:val="23"/>
          <w:szCs w:val="23"/>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22A74" w:rsidRDefault="00022A74" w:rsidP="00022A74">
      <w:pPr>
        <w:pStyle w:val="s1"/>
        <w:shd w:val="clear" w:color="auto" w:fill="FFFFFF"/>
        <w:jc w:val="both"/>
        <w:rPr>
          <w:color w:val="22272F"/>
          <w:sz w:val="23"/>
          <w:szCs w:val="23"/>
        </w:rPr>
      </w:pPr>
      <w:proofErr w:type="spellStart"/>
      <w:r>
        <w:rPr>
          <w:color w:val="22272F"/>
          <w:sz w:val="23"/>
          <w:szCs w:val="23"/>
        </w:rPr>
        <w:t>д</w:t>
      </w:r>
      <w:proofErr w:type="spellEnd"/>
      <w:r>
        <w:rPr>
          <w:color w:val="22272F"/>
          <w:sz w:val="23"/>
          <w:szCs w:val="23"/>
        </w:rPr>
        <w:t>) предписания органов, осуществляющих государственный контроль (надзор) в сфере образования, отчеты об исполнении таких предписаний.</w:t>
      </w:r>
    </w:p>
    <w:p w:rsidR="00022A74" w:rsidRDefault="00022A74" w:rsidP="00022A74">
      <w:pPr>
        <w:pStyle w:val="s22"/>
        <w:shd w:val="clear" w:color="auto" w:fill="F0E9D3"/>
        <w:spacing w:before="0" w:beforeAutospacing="0" w:after="0" w:afterAutospacing="0"/>
        <w:jc w:val="both"/>
        <w:rPr>
          <w:color w:val="464C55"/>
          <w:sz w:val="23"/>
          <w:szCs w:val="23"/>
        </w:rPr>
      </w:pPr>
      <w:r>
        <w:rPr>
          <w:color w:val="464C55"/>
          <w:sz w:val="23"/>
          <w:szCs w:val="23"/>
        </w:rPr>
        <w:t>Пункт 3.4 изменен с 2 января 2018 г. - </w:t>
      </w:r>
      <w:hyperlink r:id="rId35" w:anchor="/document/71841132/entry/1002" w:history="1">
        <w:r>
          <w:rPr>
            <w:rStyle w:val="a3"/>
            <w:color w:val="734C9B"/>
            <w:sz w:val="23"/>
            <w:szCs w:val="23"/>
          </w:rPr>
          <w:t>Приказ</w:t>
        </w:r>
      </w:hyperlink>
      <w:r>
        <w:rPr>
          <w:color w:val="464C55"/>
          <w:sz w:val="23"/>
          <w:szCs w:val="23"/>
        </w:rPr>
        <w:t> </w:t>
      </w:r>
      <w:proofErr w:type="spellStart"/>
      <w:r>
        <w:rPr>
          <w:color w:val="464C55"/>
          <w:sz w:val="23"/>
          <w:szCs w:val="23"/>
        </w:rPr>
        <w:t>Рособрнадзора</w:t>
      </w:r>
      <w:proofErr w:type="spellEnd"/>
      <w:r>
        <w:rPr>
          <w:color w:val="464C55"/>
          <w:sz w:val="23"/>
          <w:szCs w:val="23"/>
        </w:rPr>
        <w:t xml:space="preserve"> от 27 ноября 2017 г. N 1968</w:t>
      </w:r>
    </w:p>
    <w:p w:rsidR="00022A74" w:rsidRDefault="00A92130" w:rsidP="00022A74">
      <w:pPr>
        <w:pStyle w:val="s22"/>
        <w:shd w:val="clear" w:color="auto" w:fill="F0E9D3"/>
        <w:spacing w:before="0" w:beforeAutospacing="0" w:after="0" w:afterAutospacing="0"/>
        <w:jc w:val="both"/>
        <w:rPr>
          <w:color w:val="464C55"/>
          <w:sz w:val="23"/>
          <w:szCs w:val="23"/>
        </w:rPr>
      </w:pPr>
      <w:hyperlink r:id="rId36" w:anchor="/document/77661387/entry/1034" w:history="1">
        <w:r w:rsidR="00022A74">
          <w:rPr>
            <w:rStyle w:val="a3"/>
            <w:color w:val="734C9B"/>
            <w:sz w:val="23"/>
            <w:szCs w:val="23"/>
          </w:rPr>
          <w:t>См. предыдущую редакцию</w:t>
        </w:r>
      </w:hyperlink>
    </w:p>
    <w:p w:rsidR="00022A74" w:rsidRDefault="00022A74" w:rsidP="00022A74">
      <w:pPr>
        <w:pStyle w:val="s1"/>
        <w:shd w:val="clear" w:color="auto" w:fill="FFFFFF"/>
        <w:jc w:val="both"/>
        <w:rPr>
          <w:color w:val="22272F"/>
          <w:sz w:val="23"/>
          <w:szCs w:val="23"/>
        </w:rPr>
      </w:pPr>
      <w:r>
        <w:rPr>
          <w:color w:val="22272F"/>
          <w:sz w:val="23"/>
          <w:szCs w:val="23"/>
        </w:rPr>
        <w:t>3.4. Подраздел "Образование".</w:t>
      </w:r>
    </w:p>
    <w:p w:rsidR="00022A74" w:rsidRDefault="00022A74" w:rsidP="00022A74">
      <w:pPr>
        <w:pStyle w:val="s1"/>
        <w:shd w:val="clear" w:color="auto" w:fill="FFFFFF"/>
        <w:jc w:val="both"/>
        <w:rPr>
          <w:color w:val="22272F"/>
          <w:sz w:val="23"/>
          <w:szCs w:val="23"/>
        </w:rPr>
      </w:pPr>
      <w:proofErr w:type="gramStart"/>
      <w:r>
        <w:rPr>
          <w:color w:val="22272F"/>
          <w:sz w:val="23"/>
          <w:szCs w:val="23"/>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Pr>
          <w:color w:val="22272F"/>
          <w:sz w:val="23"/>
          <w:szCs w:val="23"/>
        </w:rPr>
        <w:t xml:space="preserve"> </w:t>
      </w:r>
      <w:proofErr w:type="gramStart"/>
      <w:r>
        <w:rPr>
          <w:color w:val="22272F"/>
          <w:sz w:val="23"/>
          <w:szCs w:val="23"/>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w:t>
      </w:r>
      <w:proofErr w:type="gramEnd"/>
      <w:r>
        <w:rPr>
          <w:color w:val="22272F"/>
          <w:sz w:val="23"/>
          <w:szCs w:val="23"/>
        </w:rPr>
        <w:t xml:space="preserve">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w:t>
      </w:r>
      <w:r>
        <w:rPr>
          <w:color w:val="22272F"/>
          <w:sz w:val="23"/>
          <w:szCs w:val="23"/>
        </w:rPr>
        <w:lastRenderedPageBreak/>
        <w:t>образовании за счет средств физических и (или) юридических лиц, о языках, на которых осуществляется образование (обучение).</w:t>
      </w:r>
    </w:p>
    <w:p w:rsidR="00022A74" w:rsidRDefault="00022A74" w:rsidP="00022A74">
      <w:pPr>
        <w:pStyle w:val="s1"/>
        <w:shd w:val="clear" w:color="auto" w:fill="FFFFFF"/>
        <w:jc w:val="both"/>
        <w:rPr>
          <w:color w:val="22272F"/>
          <w:sz w:val="23"/>
          <w:szCs w:val="23"/>
        </w:rPr>
      </w:pPr>
      <w:r>
        <w:rPr>
          <w:color w:val="22272F"/>
          <w:sz w:val="23"/>
          <w:szCs w:val="23"/>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022A74" w:rsidRDefault="00022A74" w:rsidP="00022A74">
      <w:pPr>
        <w:pStyle w:val="s1"/>
        <w:shd w:val="clear" w:color="auto" w:fill="FFFFFF"/>
        <w:jc w:val="both"/>
        <w:rPr>
          <w:color w:val="22272F"/>
          <w:sz w:val="23"/>
          <w:szCs w:val="23"/>
        </w:rPr>
      </w:pPr>
      <w:r>
        <w:rPr>
          <w:color w:val="22272F"/>
          <w:sz w:val="23"/>
          <w:szCs w:val="23"/>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022A74" w:rsidRDefault="00022A74" w:rsidP="00022A74">
      <w:pPr>
        <w:pStyle w:val="s1"/>
        <w:shd w:val="clear" w:color="auto" w:fill="FFFFFF"/>
        <w:jc w:val="both"/>
        <w:rPr>
          <w:color w:val="22272F"/>
          <w:sz w:val="23"/>
          <w:szCs w:val="23"/>
        </w:rPr>
      </w:pPr>
      <w:r>
        <w:rPr>
          <w:color w:val="22272F"/>
          <w:sz w:val="23"/>
          <w:szCs w:val="23"/>
        </w:rPr>
        <w:t>а) уровень образования;</w:t>
      </w:r>
    </w:p>
    <w:p w:rsidR="00022A74" w:rsidRDefault="00022A74" w:rsidP="00022A74">
      <w:pPr>
        <w:pStyle w:val="s1"/>
        <w:shd w:val="clear" w:color="auto" w:fill="FFFFFF"/>
        <w:jc w:val="both"/>
        <w:rPr>
          <w:color w:val="22272F"/>
          <w:sz w:val="23"/>
          <w:szCs w:val="23"/>
        </w:rPr>
      </w:pPr>
      <w:r>
        <w:rPr>
          <w:color w:val="22272F"/>
          <w:sz w:val="23"/>
          <w:szCs w:val="23"/>
        </w:rPr>
        <w:t>б) код и наименование профессии, специальности, направления подготовки;</w:t>
      </w:r>
    </w:p>
    <w:p w:rsidR="00022A74" w:rsidRDefault="00022A74" w:rsidP="00022A74">
      <w:pPr>
        <w:pStyle w:val="s1"/>
        <w:shd w:val="clear" w:color="auto" w:fill="FFFFFF"/>
        <w:jc w:val="both"/>
        <w:rPr>
          <w:color w:val="22272F"/>
          <w:sz w:val="23"/>
          <w:szCs w:val="23"/>
        </w:rPr>
      </w:pPr>
      <w:r>
        <w:rPr>
          <w:color w:val="22272F"/>
          <w:sz w:val="23"/>
          <w:szCs w:val="23"/>
        </w:rPr>
        <w:t>в) информацию:</w:t>
      </w:r>
    </w:p>
    <w:p w:rsidR="00022A74" w:rsidRDefault="00022A74" w:rsidP="00022A74">
      <w:pPr>
        <w:pStyle w:val="s1"/>
        <w:shd w:val="clear" w:color="auto" w:fill="FFFFFF"/>
        <w:jc w:val="both"/>
        <w:rPr>
          <w:color w:val="22272F"/>
          <w:sz w:val="23"/>
          <w:szCs w:val="23"/>
        </w:rPr>
      </w:pPr>
      <w:r>
        <w:rPr>
          <w:color w:val="22272F"/>
          <w:sz w:val="23"/>
          <w:szCs w:val="23"/>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022A74" w:rsidRDefault="00022A74" w:rsidP="00022A74">
      <w:pPr>
        <w:pStyle w:val="s1"/>
        <w:shd w:val="clear" w:color="auto" w:fill="FFFFFF"/>
        <w:jc w:val="both"/>
        <w:rPr>
          <w:color w:val="22272F"/>
          <w:sz w:val="23"/>
          <w:szCs w:val="23"/>
        </w:rPr>
      </w:pPr>
      <w:proofErr w:type="gramStart"/>
      <w:r>
        <w:rPr>
          <w:color w:val="22272F"/>
          <w:sz w:val="23"/>
          <w:szCs w:val="23"/>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Pr>
          <w:color w:val="22272F"/>
          <w:sz w:val="23"/>
          <w:szCs w:val="23"/>
        </w:rPr>
        <w:t xml:space="preserve"> вступительным испытаниям, а также о результатах перевода, восстановления и отчисления.</w:t>
      </w:r>
    </w:p>
    <w:p w:rsidR="00022A74" w:rsidRDefault="00022A74" w:rsidP="00022A74">
      <w:pPr>
        <w:pStyle w:val="s1"/>
        <w:shd w:val="clear" w:color="auto" w:fill="FFFFFF"/>
        <w:jc w:val="both"/>
        <w:rPr>
          <w:color w:val="22272F"/>
          <w:sz w:val="23"/>
          <w:szCs w:val="23"/>
        </w:rPr>
      </w:pPr>
      <w:r>
        <w:rPr>
          <w:color w:val="22272F"/>
          <w:sz w:val="23"/>
          <w:szCs w:val="23"/>
        </w:rPr>
        <w:t>3.5. Подраздел "Образовательные стандарты"</w:t>
      </w:r>
      <w:hyperlink r:id="rId37" w:anchor="/document/70713570/entry/2222" w:history="1">
        <w:r>
          <w:rPr>
            <w:rStyle w:val="a3"/>
            <w:color w:val="734C9B"/>
            <w:sz w:val="23"/>
            <w:szCs w:val="23"/>
          </w:rPr>
          <w:t>**</w:t>
        </w:r>
      </w:hyperlink>
      <w:r>
        <w:rPr>
          <w:color w:val="22272F"/>
          <w:sz w:val="23"/>
          <w:szCs w:val="23"/>
        </w:rPr>
        <w:t>.</w:t>
      </w:r>
    </w:p>
    <w:p w:rsidR="00022A74" w:rsidRDefault="00022A74" w:rsidP="00022A74">
      <w:pPr>
        <w:pStyle w:val="s1"/>
        <w:shd w:val="clear" w:color="auto" w:fill="FFFFFF"/>
        <w:jc w:val="both"/>
        <w:rPr>
          <w:color w:val="22272F"/>
          <w:sz w:val="23"/>
          <w:szCs w:val="23"/>
        </w:rPr>
      </w:pPr>
      <w:r>
        <w:rPr>
          <w:color w:val="22272F"/>
          <w:sz w:val="23"/>
          <w:szCs w:val="23"/>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022A74" w:rsidRDefault="00022A74" w:rsidP="00022A74">
      <w:pPr>
        <w:pStyle w:val="s1"/>
        <w:shd w:val="clear" w:color="auto" w:fill="FFFFFF"/>
        <w:jc w:val="both"/>
        <w:rPr>
          <w:color w:val="22272F"/>
          <w:sz w:val="23"/>
          <w:szCs w:val="23"/>
        </w:rPr>
      </w:pPr>
      <w:r>
        <w:rPr>
          <w:color w:val="22272F"/>
          <w:sz w:val="23"/>
          <w:szCs w:val="23"/>
        </w:rPr>
        <w:t>3.6. Подраздел "Руководство. Педагогический (научно-педагогический) состав".</w:t>
      </w:r>
    </w:p>
    <w:p w:rsidR="00022A74" w:rsidRDefault="00022A74" w:rsidP="00022A74">
      <w:pPr>
        <w:pStyle w:val="s1"/>
        <w:shd w:val="clear" w:color="auto" w:fill="FFFFFF"/>
        <w:jc w:val="both"/>
        <w:rPr>
          <w:color w:val="22272F"/>
          <w:sz w:val="23"/>
          <w:szCs w:val="23"/>
        </w:rPr>
      </w:pPr>
      <w:r>
        <w:rPr>
          <w:color w:val="22272F"/>
          <w:sz w:val="23"/>
          <w:szCs w:val="23"/>
        </w:rPr>
        <w:t>Главная страница подраздела должна содержать следующую информацию:</w:t>
      </w:r>
    </w:p>
    <w:p w:rsidR="00022A74" w:rsidRDefault="00022A74" w:rsidP="00022A74">
      <w:pPr>
        <w:pStyle w:val="s1"/>
        <w:shd w:val="clear" w:color="auto" w:fill="FFFFFF"/>
        <w:jc w:val="both"/>
        <w:rPr>
          <w:color w:val="22272F"/>
          <w:sz w:val="23"/>
          <w:szCs w:val="23"/>
        </w:rPr>
      </w:pPr>
      <w:proofErr w:type="gramStart"/>
      <w:r>
        <w:rPr>
          <w:color w:val="22272F"/>
          <w:sz w:val="23"/>
          <w:szCs w:val="23"/>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022A74" w:rsidRDefault="00022A74" w:rsidP="00022A74">
      <w:pPr>
        <w:pStyle w:val="s1"/>
        <w:shd w:val="clear" w:color="auto" w:fill="FFFFFF"/>
        <w:jc w:val="both"/>
        <w:rPr>
          <w:color w:val="22272F"/>
          <w:sz w:val="23"/>
          <w:szCs w:val="23"/>
        </w:rPr>
      </w:pPr>
      <w:proofErr w:type="gramStart"/>
      <w:r>
        <w:rPr>
          <w:color w:val="22272F"/>
          <w:sz w:val="23"/>
          <w:szCs w:val="23"/>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022A74" w:rsidRDefault="00022A74" w:rsidP="00022A74">
      <w:pPr>
        <w:pStyle w:val="s22"/>
        <w:shd w:val="clear" w:color="auto" w:fill="F0E9D3"/>
        <w:spacing w:before="0" w:beforeAutospacing="0" w:after="0" w:afterAutospacing="0"/>
        <w:jc w:val="both"/>
        <w:rPr>
          <w:color w:val="464C55"/>
          <w:sz w:val="23"/>
          <w:szCs w:val="23"/>
        </w:rPr>
      </w:pPr>
      <w:r>
        <w:rPr>
          <w:color w:val="464C55"/>
          <w:sz w:val="23"/>
          <w:szCs w:val="23"/>
        </w:rPr>
        <w:t>Пункт 3.7 изменен с 2 января 2018 г. - </w:t>
      </w:r>
      <w:hyperlink r:id="rId38" w:anchor="/document/71841132/entry/1003" w:history="1">
        <w:r>
          <w:rPr>
            <w:rStyle w:val="a3"/>
            <w:color w:val="734C9B"/>
            <w:sz w:val="23"/>
            <w:szCs w:val="23"/>
          </w:rPr>
          <w:t>Приказ</w:t>
        </w:r>
      </w:hyperlink>
      <w:r>
        <w:rPr>
          <w:color w:val="464C55"/>
          <w:sz w:val="23"/>
          <w:szCs w:val="23"/>
        </w:rPr>
        <w:t> </w:t>
      </w:r>
      <w:proofErr w:type="spellStart"/>
      <w:r>
        <w:rPr>
          <w:color w:val="464C55"/>
          <w:sz w:val="23"/>
          <w:szCs w:val="23"/>
        </w:rPr>
        <w:t>Рособрнадзора</w:t>
      </w:r>
      <w:proofErr w:type="spellEnd"/>
      <w:r>
        <w:rPr>
          <w:color w:val="464C55"/>
          <w:sz w:val="23"/>
          <w:szCs w:val="23"/>
        </w:rPr>
        <w:t xml:space="preserve"> от 27 ноября 2017 г. N 1968</w:t>
      </w:r>
    </w:p>
    <w:p w:rsidR="00022A74" w:rsidRDefault="00A92130" w:rsidP="00022A74">
      <w:pPr>
        <w:pStyle w:val="s22"/>
        <w:shd w:val="clear" w:color="auto" w:fill="F0E9D3"/>
        <w:spacing w:before="0" w:beforeAutospacing="0" w:after="0" w:afterAutospacing="0"/>
        <w:jc w:val="both"/>
        <w:rPr>
          <w:color w:val="464C55"/>
          <w:sz w:val="23"/>
          <w:szCs w:val="23"/>
        </w:rPr>
      </w:pPr>
      <w:hyperlink r:id="rId39" w:anchor="/document/77661387/entry/1037" w:history="1">
        <w:r w:rsidR="00022A74">
          <w:rPr>
            <w:rStyle w:val="a3"/>
            <w:color w:val="734C9B"/>
            <w:sz w:val="23"/>
            <w:szCs w:val="23"/>
          </w:rPr>
          <w:t>См. предыдущую редакцию</w:t>
        </w:r>
      </w:hyperlink>
    </w:p>
    <w:p w:rsidR="00022A74" w:rsidRDefault="00022A74" w:rsidP="00022A74">
      <w:pPr>
        <w:pStyle w:val="s1"/>
        <w:shd w:val="clear" w:color="auto" w:fill="FFFFFF"/>
        <w:jc w:val="both"/>
        <w:rPr>
          <w:color w:val="22272F"/>
          <w:sz w:val="23"/>
          <w:szCs w:val="23"/>
        </w:rPr>
      </w:pPr>
      <w:r>
        <w:rPr>
          <w:color w:val="22272F"/>
          <w:sz w:val="23"/>
          <w:szCs w:val="23"/>
        </w:rPr>
        <w:t>3.7. Подраздел "Материально-техническое обеспечение и оснащенность образовательного процесса".</w:t>
      </w:r>
    </w:p>
    <w:p w:rsidR="00022A74" w:rsidRDefault="00022A74" w:rsidP="00022A74">
      <w:pPr>
        <w:pStyle w:val="s1"/>
        <w:shd w:val="clear" w:color="auto" w:fill="FFFFFF"/>
        <w:jc w:val="both"/>
        <w:rPr>
          <w:color w:val="22272F"/>
          <w:sz w:val="23"/>
          <w:szCs w:val="23"/>
        </w:rPr>
      </w:pPr>
      <w:proofErr w:type="gramStart"/>
      <w:r>
        <w:rPr>
          <w:color w:val="22272F"/>
          <w:sz w:val="23"/>
          <w:szCs w:val="23"/>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w:t>
      </w:r>
      <w:proofErr w:type="gramEnd"/>
      <w:r>
        <w:rPr>
          <w:color w:val="22272F"/>
          <w:sz w:val="23"/>
          <w:szCs w:val="23"/>
        </w:rPr>
        <w:t xml:space="preserve"> </w:t>
      </w:r>
      <w:proofErr w:type="gramStart"/>
      <w:r>
        <w:rPr>
          <w:color w:val="22272F"/>
          <w:sz w:val="23"/>
          <w:szCs w:val="23"/>
        </w:rPr>
        <w:t>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w:t>
      </w:r>
      <w:proofErr w:type="gramEnd"/>
      <w:r>
        <w:rPr>
          <w:color w:val="22272F"/>
          <w:sz w:val="23"/>
          <w:szCs w:val="23"/>
        </w:rPr>
        <w:t xml:space="preserve"> </w:t>
      </w:r>
      <w:proofErr w:type="gramStart"/>
      <w:r>
        <w:rPr>
          <w:color w:val="22272F"/>
          <w:sz w:val="23"/>
          <w:szCs w:val="23"/>
        </w:rPr>
        <w:t>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roofErr w:type="gramEnd"/>
    </w:p>
    <w:p w:rsidR="00022A74" w:rsidRDefault="00022A74" w:rsidP="00022A74">
      <w:pPr>
        <w:pStyle w:val="s22"/>
        <w:shd w:val="clear" w:color="auto" w:fill="F0E9D3"/>
        <w:spacing w:before="0" w:beforeAutospacing="0" w:after="0" w:afterAutospacing="0"/>
        <w:jc w:val="both"/>
        <w:rPr>
          <w:color w:val="464C55"/>
          <w:sz w:val="23"/>
          <w:szCs w:val="23"/>
        </w:rPr>
      </w:pPr>
      <w:r>
        <w:rPr>
          <w:color w:val="464C55"/>
          <w:sz w:val="23"/>
          <w:szCs w:val="23"/>
        </w:rPr>
        <w:t>Пункт 3.8 изменен с 2 января 2018 г. - </w:t>
      </w:r>
      <w:hyperlink r:id="rId40" w:anchor="/document/71841132/entry/1004" w:history="1">
        <w:r>
          <w:rPr>
            <w:rStyle w:val="a3"/>
            <w:color w:val="734C9B"/>
            <w:sz w:val="23"/>
            <w:szCs w:val="23"/>
          </w:rPr>
          <w:t>Приказ</w:t>
        </w:r>
      </w:hyperlink>
      <w:r>
        <w:rPr>
          <w:color w:val="464C55"/>
          <w:sz w:val="23"/>
          <w:szCs w:val="23"/>
        </w:rPr>
        <w:t> </w:t>
      </w:r>
      <w:proofErr w:type="spellStart"/>
      <w:r>
        <w:rPr>
          <w:color w:val="464C55"/>
          <w:sz w:val="23"/>
          <w:szCs w:val="23"/>
        </w:rPr>
        <w:t>Рособрнадзора</w:t>
      </w:r>
      <w:proofErr w:type="spellEnd"/>
      <w:r>
        <w:rPr>
          <w:color w:val="464C55"/>
          <w:sz w:val="23"/>
          <w:szCs w:val="23"/>
        </w:rPr>
        <w:t xml:space="preserve"> от 27 ноября 2017 г. N 1968</w:t>
      </w:r>
    </w:p>
    <w:p w:rsidR="00022A74" w:rsidRDefault="00A92130" w:rsidP="00022A74">
      <w:pPr>
        <w:pStyle w:val="s22"/>
        <w:shd w:val="clear" w:color="auto" w:fill="F0E9D3"/>
        <w:spacing w:before="0" w:beforeAutospacing="0" w:after="0" w:afterAutospacing="0"/>
        <w:jc w:val="both"/>
        <w:rPr>
          <w:color w:val="464C55"/>
          <w:sz w:val="23"/>
          <w:szCs w:val="23"/>
        </w:rPr>
      </w:pPr>
      <w:hyperlink r:id="rId41" w:anchor="/document/77661387/entry/1038" w:history="1">
        <w:r w:rsidR="00022A74">
          <w:rPr>
            <w:rStyle w:val="a3"/>
            <w:color w:val="734C9B"/>
            <w:sz w:val="23"/>
            <w:szCs w:val="23"/>
          </w:rPr>
          <w:t>См. предыдущую редакцию</w:t>
        </w:r>
      </w:hyperlink>
    </w:p>
    <w:p w:rsidR="00022A74" w:rsidRDefault="00022A74" w:rsidP="00022A74">
      <w:pPr>
        <w:pStyle w:val="s1"/>
        <w:shd w:val="clear" w:color="auto" w:fill="FFFFFF"/>
        <w:jc w:val="both"/>
        <w:rPr>
          <w:color w:val="22272F"/>
          <w:sz w:val="23"/>
          <w:szCs w:val="23"/>
        </w:rPr>
      </w:pPr>
      <w:r>
        <w:rPr>
          <w:color w:val="22272F"/>
          <w:sz w:val="23"/>
          <w:szCs w:val="23"/>
        </w:rPr>
        <w:t>3.8. Подраздел "Стипендии и иные виды материальной поддержки".</w:t>
      </w:r>
    </w:p>
    <w:p w:rsidR="00022A74" w:rsidRDefault="00022A74" w:rsidP="00022A74">
      <w:pPr>
        <w:pStyle w:val="s1"/>
        <w:shd w:val="clear" w:color="auto" w:fill="FFFFFF"/>
        <w:jc w:val="both"/>
        <w:rPr>
          <w:color w:val="22272F"/>
          <w:sz w:val="23"/>
          <w:szCs w:val="23"/>
        </w:rPr>
      </w:pPr>
      <w:proofErr w:type="gramStart"/>
      <w:r>
        <w:rPr>
          <w:color w:val="22272F"/>
          <w:sz w:val="23"/>
          <w:szCs w:val="23"/>
        </w:rPr>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proofErr w:type="gramEnd"/>
    </w:p>
    <w:p w:rsidR="00022A74" w:rsidRDefault="00022A74" w:rsidP="00022A74">
      <w:pPr>
        <w:pStyle w:val="s1"/>
        <w:shd w:val="clear" w:color="auto" w:fill="FFFFFF"/>
        <w:jc w:val="both"/>
        <w:rPr>
          <w:color w:val="22272F"/>
          <w:sz w:val="23"/>
          <w:szCs w:val="23"/>
        </w:rPr>
      </w:pPr>
      <w:r>
        <w:rPr>
          <w:color w:val="22272F"/>
          <w:sz w:val="23"/>
          <w:szCs w:val="23"/>
        </w:rPr>
        <w:t>3.9. Подраздел "Платные образовательные услуги".</w:t>
      </w:r>
    </w:p>
    <w:p w:rsidR="00022A74" w:rsidRDefault="00022A74" w:rsidP="00022A74">
      <w:pPr>
        <w:pStyle w:val="s1"/>
        <w:shd w:val="clear" w:color="auto" w:fill="FFFFFF"/>
        <w:jc w:val="both"/>
        <w:rPr>
          <w:color w:val="22272F"/>
          <w:sz w:val="23"/>
          <w:szCs w:val="23"/>
        </w:rPr>
      </w:pPr>
      <w:r>
        <w:rPr>
          <w:color w:val="22272F"/>
          <w:sz w:val="23"/>
          <w:szCs w:val="23"/>
        </w:rPr>
        <w:t>Подраздел должен содержать информацию о порядке оказания платных образовательных услуг.</w:t>
      </w:r>
    </w:p>
    <w:p w:rsidR="00022A74" w:rsidRDefault="00022A74" w:rsidP="00022A74">
      <w:pPr>
        <w:pStyle w:val="s1"/>
        <w:shd w:val="clear" w:color="auto" w:fill="FFFFFF"/>
        <w:jc w:val="both"/>
        <w:rPr>
          <w:color w:val="22272F"/>
          <w:sz w:val="23"/>
          <w:szCs w:val="23"/>
        </w:rPr>
      </w:pPr>
      <w:r>
        <w:rPr>
          <w:color w:val="22272F"/>
          <w:sz w:val="23"/>
          <w:szCs w:val="23"/>
        </w:rPr>
        <w:t>3.10. Подраздел "Финансово-хозяйственная деятельность".</w:t>
      </w:r>
    </w:p>
    <w:p w:rsidR="00022A74" w:rsidRDefault="00022A74" w:rsidP="00022A74">
      <w:pPr>
        <w:pStyle w:val="s1"/>
        <w:shd w:val="clear" w:color="auto" w:fill="FFFFFF"/>
        <w:jc w:val="both"/>
        <w:rPr>
          <w:color w:val="22272F"/>
          <w:sz w:val="23"/>
          <w:szCs w:val="23"/>
        </w:rPr>
      </w:pPr>
      <w:proofErr w:type="gramStart"/>
      <w:r>
        <w:rPr>
          <w:color w:val="22272F"/>
          <w:sz w:val="23"/>
          <w:szCs w:val="23"/>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022A74" w:rsidRDefault="00022A74" w:rsidP="00022A74">
      <w:pPr>
        <w:pStyle w:val="s1"/>
        <w:shd w:val="clear" w:color="auto" w:fill="FFFFFF"/>
        <w:jc w:val="both"/>
        <w:rPr>
          <w:color w:val="22272F"/>
          <w:sz w:val="23"/>
          <w:szCs w:val="23"/>
        </w:rPr>
      </w:pPr>
      <w:r>
        <w:rPr>
          <w:color w:val="22272F"/>
          <w:sz w:val="23"/>
          <w:szCs w:val="23"/>
        </w:rPr>
        <w:t>3.11. Подраздел "Вакантные места для приема (перевода)".</w:t>
      </w:r>
    </w:p>
    <w:p w:rsidR="00022A74" w:rsidRDefault="00022A74" w:rsidP="00022A74">
      <w:pPr>
        <w:pStyle w:val="s1"/>
        <w:shd w:val="clear" w:color="auto" w:fill="FFFFFF"/>
        <w:jc w:val="both"/>
        <w:rPr>
          <w:color w:val="22272F"/>
          <w:sz w:val="23"/>
          <w:szCs w:val="23"/>
        </w:rPr>
      </w:pPr>
      <w:proofErr w:type="gramStart"/>
      <w:r>
        <w:rPr>
          <w:color w:val="22272F"/>
          <w:sz w:val="23"/>
          <w:szCs w:val="23"/>
        </w:rPr>
        <w:t xml:space="preserve">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w:t>
      </w:r>
      <w:r>
        <w:rPr>
          <w:color w:val="22272F"/>
          <w:sz w:val="23"/>
          <w:szCs w:val="23"/>
        </w:rPr>
        <w:lastRenderedPageBreak/>
        <w:t>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022A74" w:rsidRDefault="00022A74" w:rsidP="00022A74">
      <w:pPr>
        <w:pStyle w:val="s1"/>
        <w:shd w:val="clear" w:color="auto" w:fill="FFFFFF"/>
        <w:jc w:val="both"/>
        <w:rPr>
          <w:color w:val="22272F"/>
          <w:sz w:val="23"/>
          <w:szCs w:val="23"/>
        </w:rPr>
      </w:pPr>
      <w:r>
        <w:rPr>
          <w:color w:val="22272F"/>
          <w:sz w:val="23"/>
          <w:szCs w:val="23"/>
        </w:rPr>
        <w:t xml:space="preserve">4. Файлы документов представляются на Сайте в форматах </w:t>
      </w:r>
      <w:proofErr w:type="spellStart"/>
      <w:r>
        <w:rPr>
          <w:color w:val="22272F"/>
          <w:sz w:val="23"/>
          <w:szCs w:val="23"/>
        </w:rPr>
        <w:t>Portable</w:t>
      </w:r>
      <w:proofErr w:type="spellEnd"/>
      <w:r>
        <w:rPr>
          <w:color w:val="22272F"/>
          <w:sz w:val="23"/>
          <w:szCs w:val="23"/>
        </w:rPr>
        <w:t xml:space="preserve"> </w:t>
      </w:r>
      <w:proofErr w:type="spellStart"/>
      <w:r>
        <w:rPr>
          <w:color w:val="22272F"/>
          <w:sz w:val="23"/>
          <w:szCs w:val="23"/>
        </w:rPr>
        <w:t>Document</w:t>
      </w:r>
      <w:proofErr w:type="spellEnd"/>
      <w:r>
        <w:rPr>
          <w:color w:val="22272F"/>
          <w:sz w:val="23"/>
          <w:szCs w:val="23"/>
        </w:rPr>
        <w:t xml:space="preserve"> </w:t>
      </w:r>
      <w:proofErr w:type="spellStart"/>
      <w:r>
        <w:rPr>
          <w:color w:val="22272F"/>
          <w:sz w:val="23"/>
          <w:szCs w:val="23"/>
        </w:rPr>
        <w:t>Files</w:t>
      </w:r>
      <w:proofErr w:type="spellEnd"/>
      <w:r>
        <w:rPr>
          <w:color w:val="22272F"/>
          <w:sz w:val="23"/>
          <w:szCs w:val="23"/>
        </w:rPr>
        <w:t xml:space="preserve"> (.</w:t>
      </w:r>
      <w:proofErr w:type="spellStart"/>
      <w:r>
        <w:rPr>
          <w:color w:val="22272F"/>
          <w:sz w:val="23"/>
          <w:szCs w:val="23"/>
        </w:rPr>
        <w:t>pdf</w:t>
      </w:r>
      <w:proofErr w:type="spellEnd"/>
      <w:r>
        <w:rPr>
          <w:color w:val="22272F"/>
          <w:sz w:val="23"/>
          <w:szCs w:val="23"/>
        </w:rPr>
        <w:t xml:space="preserve">), </w:t>
      </w:r>
      <w:proofErr w:type="spellStart"/>
      <w:r>
        <w:rPr>
          <w:color w:val="22272F"/>
          <w:sz w:val="23"/>
          <w:szCs w:val="23"/>
        </w:rPr>
        <w:t>Microsoft</w:t>
      </w:r>
      <w:proofErr w:type="spellEnd"/>
      <w:r>
        <w:rPr>
          <w:color w:val="22272F"/>
          <w:sz w:val="23"/>
          <w:szCs w:val="23"/>
        </w:rPr>
        <w:t xml:space="preserve"> </w:t>
      </w:r>
      <w:proofErr w:type="spellStart"/>
      <w:r>
        <w:rPr>
          <w:color w:val="22272F"/>
          <w:sz w:val="23"/>
          <w:szCs w:val="23"/>
        </w:rPr>
        <w:t>Word</w:t>
      </w:r>
      <w:proofErr w:type="spellEnd"/>
      <w:r>
        <w:rPr>
          <w:color w:val="22272F"/>
          <w:sz w:val="23"/>
          <w:szCs w:val="23"/>
        </w:rPr>
        <w:t xml:space="preserve"> / </w:t>
      </w:r>
      <w:proofErr w:type="spellStart"/>
      <w:r>
        <w:rPr>
          <w:color w:val="22272F"/>
          <w:sz w:val="23"/>
          <w:szCs w:val="23"/>
        </w:rPr>
        <w:t>Microsofr</w:t>
      </w:r>
      <w:proofErr w:type="spellEnd"/>
      <w:r>
        <w:rPr>
          <w:color w:val="22272F"/>
          <w:sz w:val="23"/>
          <w:szCs w:val="23"/>
        </w:rPr>
        <w:t xml:space="preserve"> </w:t>
      </w:r>
      <w:proofErr w:type="spellStart"/>
      <w:r>
        <w:rPr>
          <w:color w:val="22272F"/>
          <w:sz w:val="23"/>
          <w:szCs w:val="23"/>
        </w:rPr>
        <w:t>Excel</w:t>
      </w:r>
      <w:proofErr w:type="spellEnd"/>
      <w:r>
        <w:rPr>
          <w:color w:val="22272F"/>
          <w:sz w:val="23"/>
          <w:szCs w:val="23"/>
        </w:rPr>
        <w:t xml:space="preserve"> (.</w:t>
      </w:r>
      <w:proofErr w:type="spellStart"/>
      <w:r>
        <w:rPr>
          <w:color w:val="22272F"/>
          <w:sz w:val="23"/>
          <w:szCs w:val="23"/>
        </w:rPr>
        <w:t>doc</w:t>
      </w:r>
      <w:proofErr w:type="spellEnd"/>
      <w:r>
        <w:rPr>
          <w:color w:val="22272F"/>
          <w:sz w:val="23"/>
          <w:szCs w:val="23"/>
        </w:rPr>
        <w:t>, .</w:t>
      </w:r>
      <w:proofErr w:type="spellStart"/>
      <w:r>
        <w:rPr>
          <w:color w:val="22272F"/>
          <w:sz w:val="23"/>
          <w:szCs w:val="23"/>
        </w:rPr>
        <w:t>docx</w:t>
      </w:r>
      <w:proofErr w:type="spellEnd"/>
      <w:r>
        <w:rPr>
          <w:color w:val="22272F"/>
          <w:sz w:val="23"/>
          <w:szCs w:val="23"/>
        </w:rPr>
        <w:t>, .</w:t>
      </w:r>
      <w:proofErr w:type="spellStart"/>
      <w:r>
        <w:rPr>
          <w:color w:val="22272F"/>
          <w:sz w:val="23"/>
          <w:szCs w:val="23"/>
        </w:rPr>
        <w:t>xls</w:t>
      </w:r>
      <w:proofErr w:type="spellEnd"/>
      <w:r>
        <w:rPr>
          <w:color w:val="22272F"/>
          <w:sz w:val="23"/>
          <w:szCs w:val="23"/>
        </w:rPr>
        <w:t>, .</w:t>
      </w:r>
      <w:proofErr w:type="spellStart"/>
      <w:r>
        <w:rPr>
          <w:color w:val="22272F"/>
          <w:sz w:val="23"/>
          <w:szCs w:val="23"/>
        </w:rPr>
        <w:t>xlsx</w:t>
      </w:r>
      <w:proofErr w:type="spellEnd"/>
      <w:r>
        <w:rPr>
          <w:color w:val="22272F"/>
          <w:sz w:val="23"/>
          <w:szCs w:val="23"/>
        </w:rPr>
        <w:t xml:space="preserve">), </w:t>
      </w:r>
      <w:proofErr w:type="spellStart"/>
      <w:r>
        <w:rPr>
          <w:color w:val="22272F"/>
          <w:sz w:val="23"/>
          <w:szCs w:val="23"/>
        </w:rPr>
        <w:t>Open</w:t>
      </w:r>
      <w:proofErr w:type="spellEnd"/>
      <w:r>
        <w:rPr>
          <w:color w:val="22272F"/>
          <w:sz w:val="23"/>
          <w:szCs w:val="23"/>
        </w:rPr>
        <w:t xml:space="preserve"> </w:t>
      </w:r>
      <w:proofErr w:type="spellStart"/>
      <w:r>
        <w:rPr>
          <w:color w:val="22272F"/>
          <w:sz w:val="23"/>
          <w:szCs w:val="23"/>
        </w:rPr>
        <w:t>Document</w:t>
      </w:r>
      <w:proofErr w:type="spellEnd"/>
      <w:r>
        <w:rPr>
          <w:color w:val="22272F"/>
          <w:sz w:val="23"/>
          <w:szCs w:val="23"/>
        </w:rPr>
        <w:t xml:space="preserve"> </w:t>
      </w:r>
      <w:proofErr w:type="spellStart"/>
      <w:r>
        <w:rPr>
          <w:color w:val="22272F"/>
          <w:sz w:val="23"/>
          <w:szCs w:val="23"/>
        </w:rPr>
        <w:t>Files</w:t>
      </w:r>
      <w:proofErr w:type="spellEnd"/>
      <w:r>
        <w:rPr>
          <w:color w:val="22272F"/>
          <w:sz w:val="23"/>
          <w:szCs w:val="23"/>
        </w:rPr>
        <w:t xml:space="preserve"> (.</w:t>
      </w:r>
      <w:proofErr w:type="spellStart"/>
      <w:r>
        <w:rPr>
          <w:color w:val="22272F"/>
          <w:sz w:val="23"/>
          <w:szCs w:val="23"/>
        </w:rPr>
        <w:t>odt</w:t>
      </w:r>
      <w:proofErr w:type="spellEnd"/>
      <w:r>
        <w:rPr>
          <w:color w:val="22272F"/>
          <w:sz w:val="23"/>
          <w:szCs w:val="23"/>
        </w:rPr>
        <w:t>, .</w:t>
      </w:r>
      <w:proofErr w:type="spellStart"/>
      <w:r>
        <w:rPr>
          <w:color w:val="22272F"/>
          <w:sz w:val="23"/>
          <w:szCs w:val="23"/>
        </w:rPr>
        <w:t>ods</w:t>
      </w:r>
      <w:proofErr w:type="spellEnd"/>
      <w:r>
        <w:rPr>
          <w:color w:val="22272F"/>
          <w:sz w:val="23"/>
          <w:szCs w:val="23"/>
        </w:rPr>
        <w:t>).</w:t>
      </w:r>
    </w:p>
    <w:p w:rsidR="00022A74" w:rsidRDefault="00022A74" w:rsidP="00022A74">
      <w:pPr>
        <w:pStyle w:val="s1"/>
        <w:shd w:val="clear" w:color="auto" w:fill="FFFFFF"/>
        <w:jc w:val="both"/>
        <w:rPr>
          <w:color w:val="22272F"/>
          <w:sz w:val="23"/>
          <w:szCs w:val="23"/>
        </w:rPr>
      </w:pPr>
      <w:r>
        <w:rPr>
          <w:color w:val="22272F"/>
          <w:sz w:val="23"/>
          <w:szCs w:val="23"/>
        </w:rPr>
        <w:t>5. Все файлы, ссылки на которые размещены на страницах соответствующего раздела, должны удовлетворять следующим условиям:</w:t>
      </w:r>
    </w:p>
    <w:p w:rsidR="00022A74" w:rsidRDefault="00022A74" w:rsidP="00022A74">
      <w:pPr>
        <w:pStyle w:val="s1"/>
        <w:shd w:val="clear" w:color="auto" w:fill="FFFFFF"/>
        <w:jc w:val="both"/>
        <w:rPr>
          <w:color w:val="22272F"/>
          <w:sz w:val="23"/>
          <w:szCs w:val="23"/>
        </w:rPr>
      </w:pPr>
      <w:r>
        <w:rPr>
          <w:color w:val="22272F"/>
          <w:sz w:val="23"/>
          <w:szCs w:val="23"/>
        </w:rPr>
        <w:t xml:space="preserve">а) максимальный размер размещаемого файла не должен превышать 15 </w:t>
      </w:r>
      <w:proofErr w:type="spellStart"/>
      <w:r>
        <w:rPr>
          <w:color w:val="22272F"/>
          <w:sz w:val="23"/>
          <w:szCs w:val="23"/>
        </w:rPr>
        <w:t>мб</w:t>
      </w:r>
      <w:proofErr w:type="spellEnd"/>
      <w:r>
        <w:rPr>
          <w:color w:val="22272F"/>
          <w:sz w:val="23"/>
          <w:szCs w:val="23"/>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022A74" w:rsidRDefault="00022A74" w:rsidP="00022A74">
      <w:pPr>
        <w:pStyle w:val="s1"/>
        <w:shd w:val="clear" w:color="auto" w:fill="FFFFFF"/>
        <w:jc w:val="both"/>
        <w:rPr>
          <w:color w:val="22272F"/>
          <w:sz w:val="23"/>
          <w:szCs w:val="23"/>
        </w:rPr>
      </w:pPr>
      <w:r>
        <w:rPr>
          <w:color w:val="22272F"/>
          <w:sz w:val="23"/>
          <w:szCs w:val="23"/>
        </w:rPr>
        <w:t xml:space="preserve">б) сканирование документа должно быть выполнено с разрешением не менее 75 </w:t>
      </w:r>
      <w:proofErr w:type="spellStart"/>
      <w:r>
        <w:rPr>
          <w:color w:val="22272F"/>
          <w:sz w:val="23"/>
          <w:szCs w:val="23"/>
        </w:rPr>
        <w:t>dpi</w:t>
      </w:r>
      <w:proofErr w:type="spellEnd"/>
      <w:r>
        <w:rPr>
          <w:color w:val="22272F"/>
          <w:sz w:val="23"/>
          <w:szCs w:val="23"/>
        </w:rPr>
        <w:t>;</w:t>
      </w:r>
    </w:p>
    <w:p w:rsidR="00022A74" w:rsidRDefault="00022A74" w:rsidP="00022A74">
      <w:pPr>
        <w:pStyle w:val="s1"/>
        <w:shd w:val="clear" w:color="auto" w:fill="FFFFFF"/>
        <w:jc w:val="both"/>
        <w:rPr>
          <w:color w:val="22272F"/>
          <w:sz w:val="23"/>
          <w:szCs w:val="23"/>
        </w:rPr>
      </w:pPr>
      <w:r>
        <w:rPr>
          <w:color w:val="22272F"/>
          <w:sz w:val="23"/>
          <w:szCs w:val="23"/>
        </w:rPr>
        <w:t>в) отсканированный текст в электронной копии документа должен быть читаемым.</w:t>
      </w:r>
    </w:p>
    <w:p w:rsidR="00022A74" w:rsidRDefault="00022A74" w:rsidP="00022A74">
      <w:pPr>
        <w:pStyle w:val="s1"/>
        <w:shd w:val="clear" w:color="auto" w:fill="FFFFFF"/>
        <w:jc w:val="both"/>
        <w:rPr>
          <w:color w:val="22272F"/>
          <w:sz w:val="23"/>
          <w:szCs w:val="23"/>
        </w:rPr>
      </w:pPr>
      <w:r>
        <w:rPr>
          <w:color w:val="22272F"/>
          <w:sz w:val="23"/>
          <w:szCs w:val="23"/>
        </w:rPr>
        <w:t>6. Информация, указанная в </w:t>
      </w:r>
      <w:hyperlink r:id="rId42" w:anchor="/document/70713570/entry/1031" w:history="1">
        <w:r>
          <w:rPr>
            <w:rStyle w:val="a3"/>
            <w:color w:val="734C9B"/>
            <w:sz w:val="23"/>
            <w:szCs w:val="23"/>
          </w:rPr>
          <w:t>пунктах 3.1-3.11</w:t>
        </w:r>
      </w:hyperlink>
      <w:r>
        <w:rPr>
          <w:color w:val="22272F"/>
          <w:sz w:val="23"/>
          <w:szCs w:val="23"/>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022A74" w:rsidRDefault="00022A74" w:rsidP="00022A74">
      <w:pPr>
        <w:pStyle w:val="s1"/>
        <w:shd w:val="clear" w:color="auto" w:fill="FFFFFF"/>
        <w:jc w:val="both"/>
        <w:rPr>
          <w:color w:val="22272F"/>
          <w:sz w:val="23"/>
          <w:szCs w:val="23"/>
        </w:rPr>
      </w:pPr>
      <w:r>
        <w:rPr>
          <w:color w:val="22272F"/>
          <w:sz w:val="23"/>
          <w:szCs w:val="23"/>
        </w:rPr>
        <w:t>7. Все страницы официального Сайта, содержащие сведения, указанные в </w:t>
      </w:r>
      <w:hyperlink r:id="rId43" w:anchor="/document/70713570/entry/1031" w:history="1">
        <w:r>
          <w:rPr>
            <w:rStyle w:val="a3"/>
            <w:color w:val="734C9B"/>
            <w:sz w:val="23"/>
            <w:szCs w:val="23"/>
          </w:rPr>
          <w:t>пунктах 3.1-3.11</w:t>
        </w:r>
      </w:hyperlink>
      <w:r>
        <w:rPr>
          <w:color w:val="22272F"/>
          <w:sz w:val="23"/>
          <w:szCs w:val="23"/>
        </w:rPr>
        <w:t>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022A74" w:rsidRDefault="00022A74" w:rsidP="00022A74">
      <w:pPr>
        <w:pStyle w:val="HTML"/>
        <w:shd w:val="clear" w:color="auto" w:fill="FFFFFF"/>
        <w:jc w:val="both"/>
        <w:rPr>
          <w:color w:val="22272F"/>
        </w:rPr>
      </w:pPr>
      <w:r>
        <w:rPr>
          <w:color w:val="22272F"/>
        </w:rPr>
        <w:t>──────────────────────────────</w:t>
      </w:r>
    </w:p>
    <w:p w:rsidR="00022A74" w:rsidRDefault="00022A74" w:rsidP="00022A74">
      <w:pPr>
        <w:pStyle w:val="s1"/>
        <w:shd w:val="clear" w:color="auto" w:fill="FFFFFF"/>
        <w:jc w:val="both"/>
        <w:rPr>
          <w:color w:val="22272F"/>
          <w:sz w:val="23"/>
          <w:szCs w:val="23"/>
        </w:rPr>
      </w:pPr>
      <w:proofErr w:type="gramStart"/>
      <w:r>
        <w:rPr>
          <w:color w:val="22272F"/>
          <w:sz w:val="23"/>
          <w:szCs w:val="23"/>
        </w:rPr>
        <w:t>* </w:t>
      </w:r>
      <w:hyperlink r:id="rId44" w:anchor="/document/70291362/entry/0" w:history="1">
        <w:r>
          <w:rPr>
            <w:rStyle w:val="a3"/>
            <w:color w:val="734C9B"/>
            <w:sz w:val="23"/>
            <w:szCs w:val="23"/>
          </w:rPr>
          <w:t>Федеральный закон</w:t>
        </w:r>
      </w:hyperlink>
      <w:r>
        <w:rPr>
          <w:color w:val="22272F"/>
          <w:sz w:val="23"/>
          <w:szCs w:val="23"/>
        </w:rPr>
        <w:t>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Pr>
          <w:color w:val="22272F"/>
          <w:sz w:val="23"/>
          <w:szCs w:val="23"/>
        </w:rPr>
        <w:t xml:space="preserve"> официальный интернет-портал правовой информации </w:t>
      </w:r>
      <w:hyperlink r:id="rId45" w:tgtFrame="_blank" w:history="1">
        <w:r>
          <w:rPr>
            <w:rStyle w:val="a3"/>
            <w:color w:val="734C9B"/>
            <w:sz w:val="23"/>
            <w:szCs w:val="23"/>
          </w:rPr>
          <w:t>http://pravo.gov.ru</w:t>
        </w:r>
      </w:hyperlink>
      <w:r>
        <w:rPr>
          <w:color w:val="22272F"/>
          <w:sz w:val="23"/>
          <w:szCs w:val="23"/>
        </w:rPr>
        <w:t>, 27.05.2014, N 0001201405270018).</w:t>
      </w:r>
    </w:p>
    <w:p w:rsidR="00022A74" w:rsidRDefault="00022A74" w:rsidP="00022A74">
      <w:pPr>
        <w:pStyle w:val="s1"/>
        <w:shd w:val="clear" w:color="auto" w:fill="FFFFFF"/>
        <w:jc w:val="both"/>
        <w:rPr>
          <w:color w:val="22272F"/>
          <w:sz w:val="23"/>
          <w:szCs w:val="23"/>
        </w:rPr>
      </w:pPr>
      <w:r>
        <w:rPr>
          <w:color w:val="22272F"/>
          <w:sz w:val="23"/>
          <w:szCs w:val="23"/>
        </w:rPr>
        <w: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022A74" w:rsidRDefault="00022A74"/>
    <w:sectPr w:rsidR="00022A74" w:rsidSect="00114D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0E7C"/>
    <w:rsid w:val="00022A74"/>
    <w:rsid w:val="00114DD8"/>
    <w:rsid w:val="003012EE"/>
    <w:rsid w:val="004B27DF"/>
    <w:rsid w:val="0094710B"/>
    <w:rsid w:val="009D1FB8"/>
    <w:rsid w:val="00A92130"/>
    <w:rsid w:val="00B33119"/>
    <w:rsid w:val="00CF0E7C"/>
    <w:rsid w:val="00E10E98"/>
    <w:rsid w:val="00F16671"/>
    <w:rsid w:val="00F76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DD8"/>
  </w:style>
  <w:style w:type="paragraph" w:styleId="4">
    <w:name w:val="heading 4"/>
    <w:basedOn w:val="a"/>
    <w:link w:val="40"/>
    <w:uiPriority w:val="9"/>
    <w:qFormat/>
    <w:rsid w:val="00CF0E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F0E7C"/>
    <w:rPr>
      <w:rFonts w:ascii="Times New Roman" w:eastAsia="Times New Roman" w:hAnsi="Times New Roman" w:cs="Times New Roman"/>
      <w:b/>
      <w:bCs/>
      <w:sz w:val="24"/>
      <w:szCs w:val="24"/>
    </w:rPr>
  </w:style>
  <w:style w:type="paragraph" w:customStyle="1" w:styleId="s3">
    <w:name w:val="s_3"/>
    <w:basedOn w:val="a"/>
    <w:rsid w:val="00CF0E7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CF0E7C"/>
    <w:rPr>
      <w:color w:val="0000FF"/>
      <w:u w:val="single"/>
    </w:rPr>
  </w:style>
  <w:style w:type="paragraph" w:customStyle="1" w:styleId="s52">
    <w:name w:val="s_52"/>
    <w:basedOn w:val="a"/>
    <w:rsid w:val="00CF0E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CF0E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CF0E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CF0E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022A74"/>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22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22A7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18328757">
      <w:bodyDiv w:val="1"/>
      <w:marLeft w:val="0"/>
      <w:marRight w:val="0"/>
      <w:marTop w:val="0"/>
      <w:marBottom w:val="0"/>
      <w:divBdr>
        <w:top w:val="none" w:sz="0" w:space="0" w:color="auto"/>
        <w:left w:val="none" w:sz="0" w:space="0" w:color="auto"/>
        <w:bottom w:val="none" w:sz="0" w:space="0" w:color="auto"/>
        <w:right w:val="none" w:sz="0" w:space="0" w:color="auto"/>
      </w:divBdr>
      <w:divsChild>
        <w:div w:id="111171530">
          <w:marLeft w:val="0"/>
          <w:marRight w:val="0"/>
          <w:marTop w:val="0"/>
          <w:marBottom w:val="0"/>
          <w:divBdr>
            <w:top w:val="none" w:sz="0" w:space="0" w:color="auto"/>
            <w:left w:val="none" w:sz="0" w:space="0" w:color="auto"/>
            <w:bottom w:val="none" w:sz="0" w:space="0" w:color="auto"/>
            <w:right w:val="none" w:sz="0" w:space="0" w:color="auto"/>
          </w:divBdr>
        </w:div>
        <w:div w:id="811286070">
          <w:marLeft w:val="0"/>
          <w:marRight w:val="0"/>
          <w:marTop w:val="0"/>
          <w:marBottom w:val="0"/>
          <w:divBdr>
            <w:top w:val="none" w:sz="0" w:space="0" w:color="auto"/>
            <w:left w:val="none" w:sz="0" w:space="0" w:color="auto"/>
            <w:bottom w:val="none" w:sz="0" w:space="0" w:color="auto"/>
            <w:right w:val="none" w:sz="0" w:space="0" w:color="auto"/>
          </w:divBdr>
          <w:divsChild>
            <w:div w:id="208147065">
              <w:marLeft w:val="0"/>
              <w:marRight w:val="0"/>
              <w:marTop w:val="0"/>
              <w:marBottom w:val="300"/>
              <w:divBdr>
                <w:top w:val="none" w:sz="0" w:space="0" w:color="auto"/>
                <w:left w:val="none" w:sz="0" w:space="0" w:color="auto"/>
                <w:bottom w:val="none" w:sz="0" w:space="0" w:color="auto"/>
                <w:right w:val="none" w:sz="0" w:space="0" w:color="auto"/>
              </w:divBdr>
            </w:div>
          </w:divsChild>
        </w:div>
        <w:div w:id="1069957527">
          <w:marLeft w:val="0"/>
          <w:marRight w:val="0"/>
          <w:marTop w:val="0"/>
          <w:marBottom w:val="0"/>
          <w:divBdr>
            <w:top w:val="none" w:sz="0" w:space="0" w:color="auto"/>
            <w:left w:val="none" w:sz="0" w:space="0" w:color="auto"/>
            <w:bottom w:val="none" w:sz="0" w:space="0" w:color="auto"/>
            <w:right w:val="none" w:sz="0" w:space="0" w:color="auto"/>
          </w:divBdr>
        </w:div>
        <w:div w:id="2054882527">
          <w:marLeft w:val="0"/>
          <w:marRight w:val="0"/>
          <w:marTop w:val="0"/>
          <w:marBottom w:val="0"/>
          <w:divBdr>
            <w:top w:val="none" w:sz="0" w:space="0" w:color="auto"/>
            <w:left w:val="none" w:sz="0" w:space="0" w:color="auto"/>
            <w:bottom w:val="none" w:sz="0" w:space="0" w:color="auto"/>
            <w:right w:val="none" w:sz="0" w:space="0" w:color="auto"/>
          </w:divBdr>
          <w:divsChild>
            <w:div w:id="1469130177">
              <w:marLeft w:val="0"/>
              <w:marRight w:val="0"/>
              <w:marTop w:val="0"/>
              <w:marBottom w:val="0"/>
              <w:divBdr>
                <w:top w:val="none" w:sz="0" w:space="0" w:color="auto"/>
                <w:left w:val="none" w:sz="0" w:space="0" w:color="auto"/>
                <w:bottom w:val="none" w:sz="0" w:space="0" w:color="auto"/>
                <w:right w:val="none" w:sz="0" w:space="0" w:color="auto"/>
              </w:divBdr>
            </w:div>
            <w:div w:id="1659532847">
              <w:marLeft w:val="0"/>
              <w:marRight w:val="0"/>
              <w:marTop w:val="0"/>
              <w:marBottom w:val="0"/>
              <w:divBdr>
                <w:top w:val="none" w:sz="0" w:space="0" w:color="auto"/>
                <w:left w:val="none" w:sz="0" w:space="0" w:color="auto"/>
                <w:bottom w:val="none" w:sz="0" w:space="0" w:color="auto"/>
                <w:right w:val="none" w:sz="0" w:space="0" w:color="auto"/>
              </w:divBdr>
              <w:divsChild>
                <w:div w:id="2011790991">
                  <w:marLeft w:val="0"/>
                  <w:marRight w:val="0"/>
                  <w:marTop w:val="0"/>
                  <w:marBottom w:val="300"/>
                  <w:divBdr>
                    <w:top w:val="none" w:sz="0" w:space="0" w:color="auto"/>
                    <w:left w:val="none" w:sz="0" w:space="0" w:color="auto"/>
                    <w:bottom w:val="none" w:sz="0" w:space="0" w:color="auto"/>
                    <w:right w:val="none" w:sz="0" w:space="0" w:color="auto"/>
                  </w:divBdr>
                </w:div>
              </w:divsChild>
            </w:div>
            <w:div w:id="277639449">
              <w:marLeft w:val="0"/>
              <w:marRight w:val="0"/>
              <w:marTop w:val="0"/>
              <w:marBottom w:val="0"/>
              <w:divBdr>
                <w:top w:val="none" w:sz="0" w:space="0" w:color="auto"/>
                <w:left w:val="none" w:sz="0" w:space="0" w:color="auto"/>
                <w:bottom w:val="none" w:sz="0" w:space="0" w:color="auto"/>
                <w:right w:val="none" w:sz="0" w:space="0" w:color="auto"/>
              </w:divBdr>
            </w:div>
            <w:div w:id="2097048630">
              <w:marLeft w:val="0"/>
              <w:marRight w:val="0"/>
              <w:marTop w:val="0"/>
              <w:marBottom w:val="0"/>
              <w:divBdr>
                <w:top w:val="none" w:sz="0" w:space="0" w:color="auto"/>
                <w:left w:val="none" w:sz="0" w:space="0" w:color="auto"/>
                <w:bottom w:val="none" w:sz="0" w:space="0" w:color="auto"/>
                <w:right w:val="none" w:sz="0" w:space="0" w:color="auto"/>
              </w:divBdr>
            </w:div>
            <w:div w:id="1024477703">
              <w:marLeft w:val="0"/>
              <w:marRight w:val="0"/>
              <w:marTop w:val="0"/>
              <w:marBottom w:val="0"/>
              <w:divBdr>
                <w:top w:val="none" w:sz="0" w:space="0" w:color="auto"/>
                <w:left w:val="none" w:sz="0" w:space="0" w:color="auto"/>
                <w:bottom w:val="none" w:sz="0" w:space="0" w:color="auto"/>
                <w:right w:val="none" w:sz="0" w:space="0" w:color="auto"/>
              </w:divBdr>
              <w:divsChild>
                <w:div w:id="19784142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70130889">
          <w:marLeft w:val="0"/>
          <w:marRight w:val="0"/>
          <w:marTop w:val="0"/>
          <w:marBottom w:val="0"/>
          <w:divBdr>
            <w:top w:val="none" w:sz="0" w:space="0" w:color="auto"/>
            <w:left w:val="none" w:sz="0" w:space="0" w:color="auto"/>
            <w:bottom w:val="none" w:sz="0" w:space="0" w:color="auto"/>
            <w:right w:val="none" w:sz="0" w:space="0" w:color="auto"/>
          </w:divBdr>
          <w:divsChild>
            <w:div w:id="1856309596">
              <w:marLeft w:val="0"/>
              <w:marRight w:val="0"/>
              <w:marTop w:val="0"/>
              <w:marBottom w:val="0"/>
              <w:divBdr>
                <w:top w:val="none" w:sz="0" w:space="0" w:color="auto"/>
                <w:left w:val="none" w:sz="0" w:space="0" w:color="auto"/>
                <w:bottom w:val="none" w:sz="0" w:space="0" w:color="auto"/>
                <w:right w:val="none" w:sz="0" w:space="0" w:color="auto"/>
              </w:divBdr>
              <w:divsChild>
                <w:div w:id="1653949971">
                  <w:marLeft w:val="0"/>
                  <w:marRight w:val="0"/>
                  <w:marTop w:val="0"/>
                  <w:marBottom w:val="300"/>
                  <w:divBdr>
                    <w:top w:val="none" w:sz="0" w:space="0" w:color="auto"/>
                    <w:left w:val="none" w:sz="0" w:space="0" w:color="auto"/>
                    <w:bottom w:val="none" w:sz="0" w:space="0" w:color="auto"/>
                    <w:right w:val="none" w:sz="0" w:space="0" w:color="auto"/>
                  </w:divBdr>
                </w:div>
              </w:divsChild>
            </w:div>
            <w:div w:id="244147158">
              <w:marLeft w:val="0"/>
              <w:marRight w:val="0"/>
              <w:marTop w:val="0"/>
              <w:marBottom w:val="0"/>
              <w:divBdr>
                <w:top w:val="none" w:sz="0" w:space="0" w:color="auto"/>
                <w:left w:val="none" w:sz="0" w:space="0" w:color="auto"/>
                <w:bottom w:val="none" w:sz="0" w:space="0" w:color="auto"/>
                <w:right w:val="none" w:sz="0" w:space="0" w:color="auto"/>
              </w:divBdr>
            </w:div>
            <w:div w:id="846595895">
              <w:marLeft w:val="0"/>
              <w:marRight w:val="0"/>
              <w:marTop w:val="0"/>
              <w:marBottom w:val="0"/>
              <w:divBdr>
                <w:top w:val="none" w:sz="0" w:space="0" w:color="auto"/>
                <w:left w:val="none" w:sz="0" w:space="0" w:color="auto"/>
                <w:bottom w:val="none" w:sz="0" w:space="0" w:color="auto"/>
                <w:right w:val="none" w:sz="0" w:space="0" w:color="auto"/>
              </w:divBdr>
            </w:div>
            <w:div w:id="1280717499">
              <w:marLeft w:val="0"/>
              <w:marRight w:val="0"/>
              <w:marTop w:val="0"/>
              <w:marBottom w:val="0"/>
              <w:divBdr>
                <w:top w:val="none" w:sz="0" w:space="0" w:color="auto"/>
                <w:left w:val="none" w:sz="0" w:space="0" w:color="auto"/>
                <w:bottom w:val="none" w:sz="0" w:space="0" w:color="auto"/>
                <w:right w:val="none" w:sz="0" w:space="0" w:color="auto"/>
              </w:divBdr>
            </w:div>
            <w:div w:id="1657804278">
              <w:marLeft w:val="0"/>
              <w:marRight w:val="0"/>
              <w:marTop w:val="0"/>
              <w:marBottom w:val="0"/>
              <w:divBdr>
                <w:top w:val="none" w:sz="0" w:space="0" w:color="auto"/>
                <w:left w:val="none" w:sz="0" w:space="0" w:color="auto"/>
                <w:bottom w:val="none" w:sz="0" w:space="0" w:color="auto"/>
                <w:right w:val="none" w:sz="0" w:space="0" w:color="auto"/>
              </w:divBdr>
              <w:divsChild>
                <w:div w:id="1194269347">
                  <w:marLeft w:val="0"/>
                  <w:marRight w:val="0"/>
                  <w:marTop w:val="0"/>
                  <w:marBottom w:val="300"/>
                  <w:divBdr>
                    <w:top w:val="none" w:sz="0" w:space="0" w:color="auto"/>
                    <w:left w:val="none" w:sz="0" w:space="0" w:color="auto"/>
                    <w:bottom w:val="none" w:sz="0" w:space="0" w:color="auto"/>
                    <w:right w:val="none" w:sz="0" w:space="0" w:color="auto"/>
                  </w:divBdr>
                </w:div>
              </w:divsChild>
            </w:div>
            <w:div w:id="483401570">
              <w:marLeft w:val="0"/>
              <w:marRight w:val="0"/>
              <w:marTop w:val="0"/>
              <w:marBottom w:val="0"/>
              <w:divBdr>
                <w:top w:val="none" w:sz="0" w:space="0" w:color="auto"/>
                <w:left w:val="none" w:sz="0" w:space="0" w:color="auto"/>
                <w:bottom w:val="none" w:sz="0" w:space="0" w:color="auto"/>
                <w:right w:val="none" w:sz="0" w:space="0" w:color="auto"/>
              </w:divBdr>
            </w:div>
            <w:div w:id="2028169469">
              <w:marLeft w:val="0"/>
              <w:marRight w:val="0"/>
              <w:marTop w:val="0"/>
              <w:marBottom w:val="0"/>
              <w:divBdr>
                <w:top w:val="none" w:sz="0" w:space="0" w:color="auto"/>
                <w:left w:val="none" w:sz="0" w:space="0" w:color="auto"/>
                <w:bottom w:val="none" w:sz="0" w:space="0" w:color="auto"/>
                <w:right w:val="none" w:sz="0" w:space="0" w:color="auto"/>
              </w:divBdr>
            </w:div>
          </w:divsChild>
        </w:div>
        <w:div w:id="1013386178">
          <w:marLeft w:val="0"/>
          <w:marRight w:val="0"/>
          <w:marTop w:val="0"/>
          <w:marBottom w:val="0"/>
          <w:divBdr>
            <w:top w:val="none" w:sz="0" w:space="0" w:color="auto"/>
            <w:left w:val="none" w:sz="0" w:space="0" w:color="auto"/>
            <w:bottom w:val="none" w:sz="0" w:space="0" w:color="auto"/>
            <w:right w:val="none" w:sz="0" w:space="0" w:color="auto"/>
          </w:divBdr>
        </w:div>
        <w:div w:id="249235928">
          <w:marLeft w:val="0"/>
          <w:marRight w:val="0"/>
          <w:marTop w:val="0"/>
          <w:marBottom w:val="0"/>
          <w:divBdr>
            <w:top w:val="none" w:sz="0" w:space="0" w:color="auto"/>
            <w:left w:val="none" w:sz="0" w:space="0" w:color="auto"/>
            <w:bottom w:val="none" w:sz="0" w:space="0" w:color="auto"/>
            <w:right w:val="none" w:sz="0" w:space="0" w:color="auto"/>
          </w:divBdr>
          <w:divsChild>
            <w:div w:id="268247776">
              <w:marLeft w:val="0"/>
              <w:marRight w:val="0"/>
              <w:marTop w:val="0"/>
              <w:marBottom w:val="0"/>
              <w:divBdr>
                <w:top w:val="none" w:sz="0" w:space="0" w:color="auto"/>
                <w:left w:val="none" w:sz="0" w:space="0" w:color="auto"/>
                <w:bottom w:val="none" w:sz="0" w:space="0" w:color="auto"/>
                <w:right w:val="none" w:sz="0" w:space="0" w:color="auto"/>
              </w:divBdr>
            </w:div>
            <w:div w:id="2048601573">
              <w:marLeft w:val="0"/>
              <w:marRight w:val="0"/>
              <w:marTop w:val="0"/>
              <w:marBottom w:val="0"/>
              <w:divBdr>
                <w:top w:val="none" w:sz="0" w:space="0" w:color="auto"/>
                <w:left w:val="none" w:sz="0" w:space="0" w:color="auto"/>
                <w:bottom w:val="none" w:sz="0" w:space="0" w:color="auto"/>
                <w:right w:val="none" w:sz="0" w:space="0" w:color="auto"/>
              </w:divBdr>
            </w:div>
            <w:div w:id="930626955">
              <w:marLeft w:val="0"/>
              <w:marRight w:val="0"/>
              <w:marTop w:val="0"/>
              <w:marBottom w:val="0"/>
              <w:divBdr>
                <w:top w:val="none" w:sz="0" w:space="0" w:color="auto"/>
                <w:left w:val="none" w:sz="0" w:space="0" w:color="auto"/>
                <w:bottom w:val="none" w:sz="0" w:space="0" w:color="auto"/>
                <w:right w:val="none" w:sz="0" w:space="0" w:color="auto"/>
              </w:divBdr>
            </w:div>
          </w:divsChild>
        </w:div>
        <w:div w:id="715392824">
          <w:marLeft w:val="0"/>
          <w:marRight w:val="0"/>
          <w:marTop w:val="0"/>
          <w:marBottom w:val="0"/>
          <w:divBdr>
            <w:top w:val="none" w:sz="0" w:space="0" w:color="auto"/>
            <w:left w:val="none" w:sz="0" w:space="0" w:color="auto"/>
            <w:bottom w:val="none" w:sz="0" w:space="0" w:color="auto"/>
            <w:right w:val="none" w:sz="0" w:space="0" w:color="auto"/>
          </w:divBdr>
        </w:div>
        <w:div w:id="1773432202">
          <w:marLeft w:val="0"/>
          <w:marRight w:val="0"/>
          <w:marTop w:val="0"/>
          <w:marBottom w:val="0"/>
          <w:divBdr>
            <w:top w:val="none" w:sz="0" w:space="0" w:color="auto"/>
            <w:left w:val="none" w:sz="0" w:space="0" w:color="auto"/>
            <w:bottom w:val="none" w:sz="0" w:space="0" w:color="auto"/>
            <w:right w:val="none" w:sz="0" w:space="0" w:color="auto"/>
          </w:divBdr>
          <w:divsChild>
            <w:div w:id="133645143">
              <w:marLeft w:val="0"/>
              <w:marRight w:val="0"/>
              <w:marTop w:val="0"/>
              <w:marBottom w:val="300"/>
              <w:divBdr>
                <w:top w:val="none" w:sz="0" w:space="0" w:color="auto"/>
                <w:left w:val="none" w:sz="0" w:space="0" w:color="auto"/>
                <w:bottom w:val="none" w:sz="0" w:space="0" w:color="auto"/>
                <w:right w:val="none" w:sz="0" w:space="0" w:color="auto"/>
              </w:divBdr>
            </w:div>
          </w:divsChild>
        </w:div>
        <w:div w:id="1771661637">
          <w:marLeft w:val="0"/>
          <w:marRight w:val="0"/>
          <w:marTop w:val="0"/>
          <w:marBottom w:val="0"/>
          <w:divBdr>
            <w:top w:val="none" w:sz="0" w:space="0" w:color="auto"/>
            <w:left w:val="none" w:sz="0" w:space="0" w:color="auto"/>
            <w:bottom w:val="none" w:sz="0" w:space="0" w:color="auto"/>
            <w:right w:val="none" w:sz="0" w:space="0" w:color="auto"/>
          </w:divBdr>
        </w:div>
        <w:div w:id="382020698">
          <w:marLeft w:val="0"/>
          <w:marRight w:val="0"/>
          <w:marTop w:val="0"/>
          <w:marBottom w:val="0"/>
          <w:divBdr>
            <w:top w:val="none" w:sz="0" w:space="0" w:color="auto"/>
            <w:left w:val="none" w:sz="0" w:space="0" w:color="auto"/>
            <w:bottom w:val="none" w:sz="0" w:space="0" w:color="auto"/>
            <w:right w:val="none" w:sz="0" w:space="0" w:color="auto"/>
          </w:divBdr>
        </w:div>
        <w:div w:id="1944413865">
          <w:marLeft w:val="0"/>
          <w:marRight w:val="0"/>
          <w:marTop w:val="0"/>
          <w:marBottom w:val="0"/>
          <w:divBdr>
            <w:top w:val="none" w:sz="0" w:space="0" w:color="auto"/>
            <w:left w:val="none" w:sz="0" w:space="0" w:color="auto"/>
            <w:bottom w:val="none" w:sz="0" w:space="0" w:color="auto"/>
            <w:right w:val="none" w:sz="0" w:space="0" w:color="auto"/>
          </w:divBdr>
          <w:divsChild>
            <w:div w:id="159780986">
              <w:marLeft w:val="0"/>
              <w:marRight w:val="0"/>
              <w:marTop w:val="0"/>
              <w:marBottom w:val="0"/>
              <w:divBdr>
                <w:top w:val="none" w:sz="0" w:space="0" w:color="auto"/>
                <w:left w:val="none" w:sz="0" w:space="0" w:color="auto"/>
                <w:bottom w:val="none" w:sz="0" w:space="0" w:color="auto"/>
                <w:right w:val="none" w:sz="0" w:space="0" w:color="auto"/>
              </w:divBdr>
            </w:div>
            <w:div w:id="327289050">
              <w:marLeft w:val="0"/>
              <w:marRight w:val="0"/>
              <w:marTop w:val="0"/>
              <w:marBottom w:val="0"/>
              <w:divBdr>
                <w:top w:val="none" w:sz="0" w:space="0" w:color="auto"/>
                <w:left w:val="none" w:sz="0" w:space="0" w:color="auto"/>
                <w:bottom w:val="none" w:sz="0" w:space="0" w:color="auto"/>
                <w:right w:val="none" w:sz="0" w:space="0" w:color="auto"/>
              </w:divBdr>
            </w:div>
            <w:div w:id="557669329">
              <w:marLeft w:val="0"/>
              <w:marRight w:val="0"/>
              <w:marTop w:val="0"/>
              <w:marBottom w:val="0"/>
              <w:divBdr>
                <w:top w:val="none" w:sz="0" w:space="0" w:color="auto"/>
                <w:left w:val="none" w:sz="0" w:space="0" w:color="auto"/>
                <w:bottom w:val="none" w:sz="0" w:space="0" w:color="auto"/>
                <w:right w:val="none" w:sz="0" w:space="0" w:color="auto"/>
              </w:divBdr>
            </w:div>
            <w:div w:id="16321663">
              <w:marLeft w:val="0"/>
              <w:marRight w:val="0"/>
              <w:marTop w:val="0"/>
              <w:marBottom w:val="0"/>
              <w:divBdr>
                <w:top w:val="none" w:sz="0" w:space="0" w:color="auto"/>
                <w:left w:val="none" w:sz="0" w:space="0" w:color="auto"/>
                <w:bottom w:val="none" w:sz="0" w:space="0" w:color="auto"/>
                <w:right w:val="none" w:sz="0" w:space="0" w:color="auto"/>
              </w:divBdr>
            </w:div>
          </w:divsChild>
        </w:div>
        <w:div w:id="2134056216">
          <w:marLeft w:val="0"/>
          <w:marRight w:val="0"/>
          <w:marTop w:val="0"/>
          <w:marBottom w:val="0"/>
          <w:divBdr>
            <w:top w:val="none" w:sz="0" w:space="0" w:color="auto"/>
            <w:left w:val="none" w:sz="0" w:space="0" w:color="auto"/>
            <w:bottom w:val="none" w:sz="0" w:space="0" w:color="auto"/>
            <w:right w:val="none" w:sz="0" w:space="0" w:color="auto"/>
          </w:divBdr>
        </w:div>
      </w:divsChild>
    </w:div>
    <w:div w:id="1375420670">
      <w:bodyDiv w:val="1"/>
      <w:marLeft w:val="0"/>
      <w:marRight w:val="0"/>
      <w:marTop w:val="0"/>
      <w:marBottom w:val="0"/>
      <w:divBdr>
        <w:top w:val="none" w:sz="0" w:space="0" w:color="auto"/>
        <w:left w:val="none" w:sz="0" w:space="0" w:color="auto"/>
        <w:bottom w:val="none" w:sz="0" w:space="0" w:color="auto"/>
        <w:right w:val="none" w:sz="0" w:space="0" w:color="auto"/>
      </w:divBdr>
      <w:divsChild>
        <w:div w:id="225578783">
          <w:marLeft w:val="0"/>
          <w:marRight w:val="0"/>
          <w:marTop w:val="0"/>
          <w:marBottom w:val="0"/>
          <w:divBdr>
            <w:top w:val="none" w:sz="0" w:space="0" w:color="auto"/>
            <w:left w:val="none" w:sz="0" w:space="0" w:color="auto"/>
            <w:bottom w:val="none" w:sz="0" w:space="0" w:color="auto"/>
            <w:right w:val="none" w:sz="0" w:space="0" w:color="auto"/>
          </w:divBdr>
        </w:div>
        <w:div w:id="740107023">
          <w:marLeft w:val="0"/>
          <w:marRight w:val="0"/>
          <w:marTop w:val="240"/>
          <w:marBottom w:val="240"/>
          <w:divBdr>
            <w:top w:val="none" w:sz="0" w:space="0" w:color="auto"/>
            <w:left w:val="none" w:sz="0" w:space="0" w:color="auto"/>
            <w:bottom w:val="none" w:sz="0" w:space="0" w:color="auto"/>
            <w:right w:val="none" w:sz="0" w:space="0" w:color="auto"/>
          </w:divBdr>
        </w:div>
        <w:div w:id="249437602">
          <w:marLeft w:val="0"/>
          <w:marRight w:val="0"/>
          <w:marTop w:val="0"/>
          <w:marBottom w:val="0"/>
          <w:divBdr>
            <w:top w:val="none" w:sz="0" w:space="0" w:color="auto"/>
            <w:left w:val="none" w:sz="0" w:space="0" w:color="auto"/>
            <w:bottom w:val="none" w:sz="0" w:space="0" w:color="auto"/>
            <w:right w:val="none" w:sz="0" w:space="0" w:color="auto"/>
          </w:divBdr>
        </w:div>
        <w:div w:id="1479493762">
          <w:marLeft w:val="0"/>
          <w:marRight w:val="0"/>
          <w:marTop w:val="0"/>
          <w:marBottom w:val="0"/>
          <w:divBdr>
            <w:top w:val="none" w:sz="0" w:space="0" w:color="auto"/>
            <w:left w:val="none" w:sz="0" w:space="0" w:color="auto"/>
            <w:bottom w:val="none" w:sz="0" w:space="0" w:color="auto"/>
            <w:right w:val="none" w:sz="0" w:space="0" w:color="auto"/>
          </w:divBdr>
        </w:div>
        <w:div w:id="327363667">
          <w:marLeft w:val="0"/>
          <w:marRight w:val="0"/>
          <w:marTop w:val="0"/>
          <w:marBottom w:val="0"/>
          <w:divBdr>
            <w:top w:val="none" w:sz="0" w:space="0" w:color="auto"/>
            <w:left w:val="none" w:sz="0" w:space="0" w:color="auto"/>
            <w:bottom w:val="none" w:sz="0" w:space="0" w:color="auto"/>
            <w:right w:val="none" w:sz="0" w:space="0" w:color="auto"/>
          </w:divBdr>
          <w:divsChild>
            <w:div w:id="916479895">
              <w:marLeft w:val="0"/>
              <w:marRight w:val="0"/>
              <w:marTop w:val="0"/>
              <w:marBottom w:val="0"/>
              <w:divBdr>
                <w:top w:val="none" w:sz="0" w:space="0" w:color="auto"/>
                <w:left w:val="none" w:sz="0" w:space="0" w:color="auto"/>
                <w:bottom w:val="none" w:sz="0" w:space="0" w:color="auto"/>
                <w:right w:val="none" w:sz="0" w:space="0" w:color="auto"/>
              </w:divBdr>
            </w:div>
            <w:div w:id="1477844112">
              <w:marLeft w:val="0"/>
              <w:marRight w:val="0"/>
              <w:marTop w:val="0"/>
              <w:marBottom w:val="0"/>
              <w:divBdr>
                <w:top w:val="none" w:sz="0" w:space="0" w:color="auto"/>
                <w:left w:val="none" w:sz="0" w:space="0" w:color="auto"/>
                <w:bottom w:val="none" w:sz="0" w:space="0" w:color="auto"/>
                <w:right w:val="none" w:sz="0" w:space="0" w:color="auto"/>
              </w:divBdr>
              <w:divsChild>
                <w:div w:id="1515143922">
                  <w:marLeft w:val="0"/>
                  <w:marRight w:val="0"/>
                  <w:marTop w:val="240"/>
                  <w:marBottom w:val="240"/>
                  <w:divBdr>
                    <w:top w:val="none" w:sz="0" w:space="0" w:color="auto"/>
                    <w:left w:val="none" w:sz="0" w:space="0" w:color="auto"/>
                    <w:bottom w:val="none" w:sz="0" w:space="0" w:color="auto"/>
                    <w:right w:val="none" w:sz="0" w:space="0" w:color="auto"/>
                  </w:divBdr>
                </w:div>
              </w:divsChild>
            </w:div>
            <w:div w:id="23527981">
              <w:marLeft w:val="0"/>
              <w:marRight w:val="0"/>
              <w:marTop w:val="0"/>
              <w:marBottom w:val="0"/>
              <w:divBdr>
                <w:top w:val="none" w:sz="0" w:space="0" w:color="auto"/>
                <w:left w:val="none" w:sz="0" w:space="0" w:color="auto"/>
                <w:bottom w:val="none" w:sz="0" w:space="0" w:color="auto"/>
                <w:right w:val="none" w:sz="0" w:space="0" w:color="auto"/>
              </w:divBdr>
              <w:divsChild>
                <w:div w:id="1255435886">
                  <w:marLeft w:val="0"/>
                  <w:marRight w:val="0"/>
                  <w:marTop w:val="240"/>
                  <w:marBottom w:val="240"/>
                  <w:divBdr>
                    <w:top w:val="none" w:sz="0" w:space="0" w:color="auto"/>
                    <w:left w:val="none" w:sz="0" w:space="0" w:color="auto"/>
                    <w:bottom w:val="none" w:sz="0" w:space="0" w:color="auto"/>
                    <w:right w:val="none" w:sz="0" w:space="0" w:color="auto"/>
                  </w:divBdr>
                </w:div>
                <w:div w:id="141124427">
                  <w:marLeft w:val="0"/>
                  <w:marRight w:val="0"/>
                  <w:marTop w:val="0"/>
                  <w:marBottom w:val="0"/>
                  <w:divBdr>
                    <w:top w:val="none" w:sz="0" w:space="0" w:color="auto"/>
                    <w:left w:val="none" w:sz="0" w:space="0" w:color="auto"/>
                    <w:bottom w:val="none" w:sz="0" w:space="0" w:color="auto"/>
                    <w:right w:val="none" w:sz="0" w:space="0" w:color="auto"/>
                  </w:divBdr>
                </w:div>
                <w:div w:id="1385837599">
                  <w:marLeft w:val="0"/>
                  <w:marRight w:val="0"/>
                  <w:marTop w:val="0"/>
                  <w:marBottom w:val="0"/>
                  <w:divBdr>
                    <w:top w:val="none" w:sz="0" w:space="0" w:color="auto"/>
                    <w:left w:val="none" w:sz="0" w:space="0" w:color="auto"/>
                    <w:bottom w:val="none" w:sz="0" w:space="0" w:color="auto"/>
                    <w:right w:val="none" w:sz="0" w:space="0" w:color="auto"/>
                  </w:divBdr>
                </w:div>
                <w:div w:id="857429364">
                  <w:marLeft w:val="0"/>
                  <w:marRight w:val="0"/>
                  <w:marTop w:val="0"/>
                  <w:marBottom w:val="0"/>
                  <w:divBdr>
                    <w:top w:val="none" w:sz="0" w:space="0" w:color="auto"/>
                    <w:left w:val="none" w:sz="0" w:space="0" w:color="auto"/>
                    <w:bottom w:val="none" w:sz="0" w:space="0" w:color="auto"/>
                    <w:right w:val="none" w:sz="0" w:space="0" w:color="auto"/>
                  </w:divBdr>
                </w:div>
                <w:div w:id="1491562682">
                  <w:marLeft w:val="0"/>
                  <w:marRight w:val="0"/>
                  <w:marTop w:val="0"/>
                  <w:marBottom w:val="0"/>
                  <w:divBdr>
                    <w:top w:val="none" w:sz="0" w:space="0" w:color="auto"/>
                    <w:left w:val="none" w:sz="0" w:space="0" w:color="auto"/>
                    <w:bottom w:val="none" w:sz="0" w:space="0" w:color="auto"/>
                    <w:right w:val="none" w:sz="0" w:space="0" w:color="auto"/>
                  </w:divBdr>
                </w:div>
                <w:div w:id="1272972588">
                  <w:marLeft w:val="0"/>
                  <w:marRight w:val="0"/>
                  <w:marTop w:val="0"/>
                  <w:marBottom w:val="0"/>
                  <w:divBdr>
                    <w:top w:val="none" w:sz="0" w:space="0" w:color="auto"/>
                    <w:left w:val="none" w:sz="0" w:space="0" w:color="auto"/>
                    <w:bottom w:val="none" w:sz="0" w:space="0" w:color="auto"/>
                    <w:right w:val="none" w:sz="0" w:space="0" w:color="auto"/>
                  </w:divBdr>
                </w:div>
              </w:divsChild>
            </w:div>
            <w:div w:id="1452820412">
              <w:marLeft w:val="0"/>
              <w:marRight w:val="0"/>
              <w:marTop w:val="0"/>
              <w:marBottom w:val="0"/>
              <w:divBdr>
                <w:top w:val="none" w:sz="0" w:space="0" w:color="auto"/>
                <w:left w:val="none" w:sz="0" w:space="0" w:color="auto"/>
                <w:bottom w:val="none" w:sz="0" w:space="0" w:color="auto"/>
                <w:right w:val="none" w:sz="0" w:space="0" w:color="auto"/>
              </w:divBdr>
              <w:divsChild>
                <w:div w:id="2059165702">
                  <w:marLeft w:val="0"/>
                  <w:marRight w:val="0"/>
                  <w:marTop w:val="240"/>
                  <w:marBottom w:val="240"/>
                  <w:divBdr>
                    <w:top w:val="none" w:sz="0" w:space="0" w:color="auto"/>
                    <w:left w:val="none" w:sz="0" w:space="0" w:color="auto"/>
                    <w:bottom w:val="none" w:sz="0" w:space="0" w:color="auto"/>
                    <w:right w:val="none" w:sz="0" w:space="0" w:color="auto"/>
                  </w:divBdr>
                </w:div>
                <w:div w:id="1494448548">
                  <w:marLeft w:val="0"/>
                  <w:marRight w:val="0"/>
                  <w:marTop w:val="0"/>
                  <w:marBottom w:val="0"/>
                  <w:divBdr>
                    <w:top w:val="none" w:sz="0" w:space="0" w:color="auto"/>
                    <w:left w:val="none" w:sz="0" w:space="0" w:color="auto"/>
                    <w:bottom w:val="none" w:sz="0" w:space="0" w:color="auto"/>
                    <w:right w:val="none" w:sz="0" w:space="0" w:color="auto"/>
                  </w:divBdr>
                </w:div>
                <w:div w:id="791170976">
                  <w:marLeft w:val="0"/>
                  <w:marRight w:val="0"/>
                  <w:marTop w:val="0"/>
                  <w:marBottom w:val="0"/>
                  <w:divBdr>
                    <w:top w:val="none" w:sz="0" w:space="0" w:color="auto"/>
                    <w:left w:val="none" w:sz="0" w:space="0" w:color="auto"/>
                    <w:bottom w:val="none" w:sz="0" w:space="0" w:color="auto"/>
                    <w:right w:val="none" w:sz="0" w:space="0" w:color="auto"/>
                  </w:divBdr>
                </w:div>
                <w:div w:id="1451781330">
                  <w:marLeft w:val="0"/>
                  <w:marRight w:val="0"/>
                  <w:marTop w:val="0"/>
                  <w:marBottom w:val="0"/>
                  <w:divBdr>
                    <w:top w:val="none" w:sz="0" w:space="0" w:color="auto"/>
                    <w:left w:val="none" w:sz="0" w:space="0" w:color="auto"/>
                    <w:bottom w:val="none" w:sz="0" w:space="0" w:color="auto"/>
                    <w:right w:val="none" w:sz="0" w:space="0" w:color="auto"/>
                  </w:divBdr>
                </w:div>
              </w:divsChild>
            </w:div>
            <w:div w:id="494151691">
              <w:marLeft w:val="0"/>
              <w:marRight w:val="0"/>
              <w:marTop w:val="0"/>
              <w:marBottom w:val="0"/>
              <w:divBdr>
                <w:top w:val="none" w:sz="0" w:space="0" w:color="auto"/>
                <w:left w:val="none" w:sz="0" w:space="0" w:color="auto"/>
                <w:bottom w:val="none" w:sz="0" w:space="0" w:color="auto"/>
                <w:right w:val="none" w:sz="0" w:space="0" w:color="auto"/>
              </w:divBdr>
            </w:div>
            <w:div w:id="1038969781">
              <w:marLeft w:val="0"/>
              <w:marRight w:val="0"/>
              <w:marTop w:val="0"/>
              <w:marBottom w:val="0"/>
              <w:divBdr>
                <w:top w:val="none" w:sz="0" w:space="0" w:color="auto"/>
                <w:left w:val="none" w:sz="0" w:space="0" w:color="auto"/>
                <w:bottom w:val="none" w:sz="0" w:space="0" w:color="auto"/>
                <w:right w:val="none" w:sz="0" w:space="0" w:color="auto"/>
              </w:divBdr>
              <w:divsChild>
                <w:div w:id="1360739116">
                  <w:marLeft w:val="0"/>
                  <w:marRight w:val="0"/>
                  <w:marTop w:val="0"/>
                  <w:marBottom w:val="0"/>
                  <w:divBdr>
                    <w:top w:val="none" w:sz="0" w:space="0" w:color="auto"/>
                    <w:left w:val="none" w:sz="0" w:space="0" w:color="auto"/>
                    <w:bottom w:val="none" w:sz="0" w:space="0" w:color="auto"/>
                    <w:right w:val="none" w:sz="0" w:space="0" w:color="auto"/>
                  </w:divBdr>
                </w:div>
                <w:div w:id="565074368">
                  <w:marLeft w:val="0"/>
                  <w:marRight w:val="0"/>
                  <w:marTop w:val="0"/>
                  <w:marBottom w:val="0"/>
                  <w:divBdr>
                    <w:top w:val="none" w:sz="0" w:space="0" w:color="auto"/>
                    <w:left w:val="none" w:sz="0" w:space="0" w:color="auto"/>
                    <w:bottom w:val="none" w:sz="0" w:space="0" w:color="auto"/>
                    <w:right w:val="none" w:sz="0" w:space="0" w:color="auto"/>
                  </w:divBdr>
                </w:div>
              </w:divsChild>
            </w:div>
            <w:div w:id="1623879387">
              <w:marLeft w:val="0"/>
              <w:marRight w:val="0"/>
              <w:marTop w:val="0"/>
              <w:marBottom w:val="0"/>
              <w:divBdr>
                <w:top w:val="none" w:sz="0" w:space="0" w:color="auto"/>
                <w:left w:val="none" w:sz="0" w:space="0" w:color="auto"/>
                <w:bottom w:val="none" w:sz="0" w:space="0" w:color="auto"/>
                <w:right w:val="none" w:sz="0" w:space="0" w:color="auto"/>
              </w:divBdr>
              <w:divsChild>
                <w:div w:id="637418529">
                  <w:marLeft w:val="0"/>
                  <w:marRight w:val="0"/>
                  <w:marTop w:val="240"/>
                  <w:marBottom w:val="240"/>
                  <w:divBdr>
                    <w:top w:val="none" w:sz="0" w:space="0" w:color="auto"/>
                    <w:left w:val="none" w:sz="0" w:space="0" w:color="auto"/>
                    <w:bottom w:val="none" w:sz="0" w:space="0" w:color="auto"/>
                    <w:right w:val="none" w:sz="0" w:space="0" w:color="auto"/>
                  </w:divBdr>
                </w:div>
              </w:divsChild>
            </w:div>
            <w:div w:id="1788814463">
              <w:marLeft w:val="0"/>
              <w:marRight w:val="0"/>
              <w:marTop w:val="0"/>
              <w:marBottom w:val="0"/>
              <w:divBdr>
                <w:top w:val="none" w:sz="0" w:space="0" w:color="auto"/>
                <w:left w:val="none" w:sz="0" w:space="0" w:color="auto"/>
                <w:bottom w:val="none" w:sz="0" w:space="0" w:color="auto"/>
                <w:right w:val="none" w:sz="0" w:space="0" w:color="auto"/>
              </w:divBdr>
              <w:divsChild>
                <w:div w:id="5402691">
                  <w:marLeft w:val="0"/>
                  <w:marRight w:val="0"/>
                  <w:marTop w:val="240"/>
                  <w:marBottom w:val="240"/>
                  <w:divBdr>
                    <w:top w:val="none" w:sz="0" w:space="0" w:color="auto"/>
                    <w:left w:val="none" w:sz="0" w:space="0" w:color="auto"/>
                    <w:bottom w:val="none" w:sz="0" w:space="0" w:color="auto"/>
                    <w:right w:val="none" w:sz="0" w:space="0" w:color="auto"/>
                  </w:divBdr>
                </w:div>
              </w:divsChild>
            </w:div>
            <w:div w:id="722677825">
              <w:marLeft w:val="0"/>
              <w:marRight w:val="0"/>
              <w:marTop w:val="0"/>
              <w:marBottom w:val="0"/>
              <w:divBdr>
                <w:top w:val="none" w:sz="0" w:space="0" w:color="auto"/>
                <w:left w:val="none" w:sz="0" w:space="0" w:color="auto"/>
                <w:bottom w:val="none" w:sz="0" w:space="0" w:color="auto"/>
                <w:right w:val="none" w:sz="0" w:space="0" w:color="auto"/>
              </w:divBdr>
            </w:div>
            <w:div w:id="885141732">
              <w:marLeft w:val="0"/>
              <w:marRight w:val="0"/>
              <w:marTop w:val="0"/>
              <w:marBottom w:val="0"/>
              <w:divBdr>
                <w:top w:val="none" w:sz="0" w:space="0" w:color="auto"/>
                <w:left w:val="none" w:sz="0" w:space="0" w:color="auto"/>
                <w:bottom w:val="none" w:sz="0" w:space="0" w:color="auto"/>
                <w:right w:val="none" w:sz="0" w:space="0" w:color="auto"/>
              </w:divBdr>
            </w:div>
            <w:div w:id="581456011">
              <w:marLeft w:val="0"/>
              <w:marRight w:val="0"/>
              <w:marTop w:val="0"/>
              <w:marBottom w:val="0"/>
              <w:divBdr>
                <w:top w:val="none" w:sz="0" w:space="0" w:color="auto"/>
                <w:left w:val="none" w:sz="0" w:space="0" w:color="auto"/>
                <w:bottom w:val="none" w:sz="0" w:space="0" w:color="auto"/>
                <w:right w:val="none" w:sz="0" w:space="0" w:color="auto"/>
              </w:divBdr>
            </w:div>
          </w:divsChild>
        </w:div>
        <w:div w:id="2130004914">
          <w:marLeft w:val="0"/>
          <w:marRight w:val="0"/>
          <w:marTop w:val="0"/>
          <w:marBottom w:val="0"/>
          <w:divBdr>
            <w:top w:val="none" w:sz="0" w:space="0" w:color="auto"/>
            <w:left w:val="none" w:sz="0" w:space="0" w:color="auto"/>
            <w:bottom w:val="none" w:sz="0" w:space="0" w:color="auto"/>
            <w:right w:val="none" w:sz="0" w:space="0" w:color="auto"/>
          </w:divBdr>
        </w:div>
        <w:div w:id="1786000906">
          <w:marLeft w:val="0"/>
          <w:marRight w:val="0"/>
          <w:marTop w:val="0"/>
          <w:marBottom w:val="0"/>
          <w:divBdr>
            <w:top w:val="none" w:sz="0" w:space="0" w:color="auto"/>
            <w:left w:val="none" w:sz="0" w:space="0" w:color="auto"/>
            <w:bottom w:val="none" w:sz="0" w:space="0" w:color="auto"/>
            <w:right w:val="none" w:sz="0" w:space="0" w:color="auto"/>
          </w:divBdr>
          <w:divsChild>
            <w:div w:id="2093159860">
              <w:marLeft w:val="0"/>
              <w:marRight w:val="0"/>
              <w:marTop w:val="0"/>
              <w:marBottom w:val="0"/>
              <w:divBdr>
                <w:top w:val="none" w:sz="0" w:space="0" w:color="auto"/>
                <w:left w:val="none" w:sz="0" w:space="0" w:color="auto"/>
                <w:bottom w:val="none" w:sz="0" w:space="0" w:color="auto"/>
                <w:right w:val="none" w:sz="0" w:space="0" w:color="auto"/>
              </w:divBdr>
            </w:div>
            <w:div w:id="592713780">
              <w:marLeft w:val="0"/>
              <w:marRight w:val="0"/>
              <w:marTop w:val="0"/>
              <w:marBottom w:val="0"/>
              <w:divBdr>
                <w:top w:val="none" w:sz="0" w:space="0" w:color="auto"/>
                <w:left w:val="none" w:sz="0" w:space="0" w:color="auto"/>
                <w:bottom w:val="none" w:sz="0" w:space="0" w:color="auto"/>
                <w:right w:val="none" w:sz="0" w:space="0" w:color="auto"/>
              </w:divBdr>
            </w:div>
            <w:div w:id="444351455">
              <w:marLeft w:val="0"/>
              <w:marRight w:val="0"/>
              <w:marTop w:val="0"/>
              <w:marBottom w:val="0"/>
              <w:divBdr>
                <w:top w:val="none" w:sz="0" w:space="0" w:color="auto"/>
                <w:left w:val="none" w:sz="0" w:space="0" w:color="auto"/>
                <w:bottom w:val="none" w:sz="0" w:space="0" w:color="auto"/>
                <w:right w:val="none" w:sz="0" w:space="0" w:color="auto"/>
              </w:divBdr>
            </w:div>
          </w:divsChild>
        </w:div>
        <w:div w:id="908003978">
          <w:marLeft w:val="0"/>
          <w:marRight w:val="0"/>
          <w:marTop w:val="0"/>
          <w:marBottom w:val="0"/>
          <w:divBdr>
            <w:top w:val="none" w:sz="0" w:space="0" w:color="auto"/>
            <w:left w:val="none" w:sz="0" w:space="0" w:color="auto"/>
            <w:bottom w:val="none" w:sz="0" w:space="0" w:color="auto"/>
            <w:right w:val="none" w:sz="0" w:space="0" w:color="auto"/>
          </w:divBdr>
        </w:div>
        <w:div w:id="1235779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41732/3210d4e6d1659486cd20eb05741dc10b/" TargetMode="External"/><Relationship Id="rId13" Type="http://schemas.openxmlformats.org/officeDocument/2006/relationships/hyperlink" Target="https://base.garant.ru/71225006/" TargetMode="External"/><Relationship Id="rId18" Type="http://schemas.openxmlformats.org/officeDocument/2006/relationships/hyperlink" Target="https://base.garant.ru/77675520/ed37ca9887719d12139ce5db7950d018/"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3" Type="http://schemas.openxmlformats.org/officeDocument/2006/relationships/webSettings" Target="webSettings.xml"/><Relationship Id="rId21" Type="http://schemas.openxmlformats.org/officeDocument/2006/relationships/hyperlink" Target="https://base.garant.ru/12148567/1b93c134b90c6071b4dc3f495464b753/"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theme" Target="theme/theme1.xml"/><Relationship Id="rId7" Type="http://schemas.openxmlformats.org/officeDocument/2006/relationships/hyperlink" Target="https://base.garant.ru/57427141/803b1f69ffe44499c516e332e53d7e92/" TargetMode="External"/><Relationship Id="rId12" Type="http://schemas.openxmlformats.org/officeDocument/2006/relationships/hyperlink" Target="https://base.garant.ru/70291362/7d6bbe1829627ce93319dc72963759a2/" TargetMode="External"/><Relationship Id="rId17" Type="http://schemas.openxmlformats.org/officeDocument/2006/relationships/hyperlink" Target="https://base.garant.ru/72117402/749747a0611dfa39c5d30aab6c8ddab6/"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ase.garant.ru/70413268/ce8f9f525a81af4dc02c65b09e8b8ff2/" TargetMode="External"/><Relationship Id="rId20" Type="http://schemas.openxmlformats.org/officeDocument/2006/relationships/hyperlink" Target="https://base.garant.ru/70713570/f603383ae26869d04f2a30d975141aa0/" TargetMode="External"/><Relationship Id="rId29" Type="http://schemas.openxmlformats.org/officeDocument/2006/relationships/hyperlink" Target="http://ivo.garant.ru/" TargetMode="External"/><Relationship Id="rId41"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s://base.garant.ru/71741732/3210d4e6d1659486cd20eb05741dc10b/" TargetMode="External"/><Relationship Id="rId11" Type="http://schemas.openxmlformats.org/officeDocument/2006/relationships/hyperlink" Target="https://base.garant.ru/57419144/c9819a92ed474eeea03187bcbd4bdc40/"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www.pravo.gov.ru/" TargetMode="External"/><Relationship Id="rId5" Type="http://schemas.openxmlformats.org/officeDocument/2006/relationships/hyperlink" Target="https://base.garant.ru/71805252/" TargetMode="External"/><Relationship Id="rId15" Type="http://schemas.openxmlformats.org/officeDocument/2006/relationships/hyperlink" Target="https://base.garant.ru/70413268/ce8f9f525a81af4dc02c65b09e8b8ff2/"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s://base.garant.ru/71678094/d5495b72395d15059b325204ba5f3249/" TargetMode="External"/><Relationship Id="rId19" Type="http://schemas.openxmlformats.org/officeDocument/2006/relationships/hyperlink" Target="https://base.garant.ru/70413268/ce8f9f525a81af4dc02c65b09e8b8ff2/"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4" Type="http://schemas.openxmlformats.org/officeDocument/2006/relationships/hyperlink" Target="https://base.garant.ru/70413268/" TargetMode="External"/><Relationship Id="rId9" Type="http://schemas.openxmlformats.org/officeDocument/2006/relationships/hyperlink" Target="https://base.garant.ru/57427141/803b1f69ffe44499c516e332e53d7e92/" TargetMode="External"/><Relationship Id="rId14" Type="http://schemas.openxmlformats.org/officeDocument/2006/relationships/hyperlink" Target="https://base.garant.ru/70413268/ce8f9f525a81af4dc02c65b09e8b8ff2/"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4795</Words>
  <Characters>27335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dc:creator>
  <cp:keywords/>
  <dc:description/>
  <cp:lastModifiedBy>ИКТ</cp:lastModifiedBy>
  <cp:revision>8</cp:revision>
  <dcterms:created xsi:type="dcterms:W3CDTF">2019-03-04T13:27:00Z</dcterms:created>
  <dcterms:modified xsi:type="dcterms:W3CDTF">2019-10-08T11:56:00Z</dcterms:modified>
</cp:coreProperties>
</file>