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6BD0" w:rsidRPr="007F1401" w:rsidTr="00F76BD0">
        <w:tc>
          <w:tcPr>
            <w:tcW w:w="4785" w:type="dxa"/>
          </w:tcPr>
          <w:p w:rsidR="00F76BD0" w:rsidRPr="007F1401" w:rsidRDefault="00F76BD0" w:rsidP="00F76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7F140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F76BD0" w:rsidRDefault="00F76BD0" w:rsidP="00F76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7F1401">
              <w:rPr>
                <w:rFonts w:ascii="Times New Roman" w:hAnsi="Times New Roman" w:cs="Times New Roman"/>
                <w:sz w:val="24"/>
              </w:rPr>
              <w:t>Утвержд</w:t>
            </w:r>
            <w:r w:rsidR="00191E33">
              <w:rPr>
                <w:rFonts w:ascii="Times New Roman" w:hAnsi="Times New Roman" w:cs="Times New Roman"/>
                <w:sz w:val="24"/>
              </w:rPr>
              <w:t>ено</w:t>
            </w:r>
          </w:p>
          <w:p w:rsidR="00191E33" w:rsidRPr="00191E33" w:rsidRDefault="00191E33" w:rsidP="00F76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Управления образования администрации МО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Шебалинский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район»</w:t>
            </w:r>
          </w:p>
          <w:p w:rsidR="00F76BD0" w:rsidRPr="007F1401" w:rsidRDefault="00191E33" w:rsidP="00F76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 М.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Тукеева</w:t>
            </w:r>
            <w:proofErr w:type="spellEnd"/>
          </w:p>
          <w:p w:rsidR="00F76BD0" w:rsidRPr="007F1401" w:rsidRDefault="00F76BD0" w:rsidP="00F76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7F1401">
              <w:rPr>
                <w:rFonts w:ascii="Times New Roman" w:hAnsi="Times New Roman" w:cs="Times New Roman"/>
                <w:sz w:val="24"/>
              </w:rPr>
              <w:t>Приказ</w:t>
            </w:r>
            <w:r w:rsidR="004F7C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1401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4F7CEF">
              <w:rPr>
                <w:rFonts w:ascii="Times New Roman" w:hAnsi="Times New Roman" w:cs="Times New Roman"/>
                <w:sz w:val="24"/>
              </w:rPr>
              <w:t xml:space="preserve">  464</w:t>
            </w:r>
            <w:r w:rsidR="00191E33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4F7CEF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2D754A">
              <w:rPr>
                <w:rFonts w:ascii="Times New Roman" w:hAnsi="Times New Roman" w:cs="Times New Roman"/>
                <w:sz w:val="24"/>
              </w:rPr>
              <w:t xml:space="preserve">от  </w:t>
            </w:r>
            <w:r w:rsidR="004F7CEF">
              <w:rPr>
                <w:rFonts w:ascii="Times New Roman" w:hAnsi="Times New Roman" w:cs="Times New Roman"/>
                <w:sz w:val="24"/>
              </w:rPr>
              <w:t xml:space="preserve">30 ноября  </w:t>
            </w:r>
            <w:r w:rsidR="00191E33">
              <w:rPr>
                <w:rFonts w:ascii="Times New Roman" w:hAnsi="Times New Roman" w:cs="Times New Roman"/>
                <w:sz w:val="24"/>
              </w:rPr>
              <w:t>2018</w:t>
            </w:r>
            <w:r w:rsidR="00536D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1401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F76BD0" w:rsidRDefault="00F76BD0"/>
    <w:p w:rsidR="00F76BD0" w:rsidRDefault="00F76BD0" w:rsidP="00F76BD0">
      <w:pPr>
        <w:pStyle w:val="Default"/>
      </w:pPr>
    </w:p>
    <w:p w:rsidR="00F76BD0" w:rsidRPr="00057ECD" w:rsidRDefault="00F76BD0" w:rsidP="00057ECD">
      <w:pPr>
        <w:pStyle w:val="Default"/>
        <w:jc w:val="center"/>
      </w:pPr>
      <w:r w:rsidRPr="00057ECD">
        <w:rPr>
          <w:b/>
          <w:bCs/>
        </w:rPr>
        <w:t>ПОЛОЖЕНИЕ</w:t>
      </w:r>
    </w:p>
    <w:p w:rsidR="000D25C5" w:rsidRPr="00057ECD" w:rsidRDefault="008971D2" w:rsidP="00057ECD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57ECD">
        <w:rPr>
          <w:rFonts w:ascii="Times New Roman" w:hAnsi="Times New Roman" w:cs="Times New Roman"/>
          <w:sz w:val="24"/>
          <w:szCs w:val="24"/>
        </w:rPr>
        <w:t xml:space="preserve"> по работе с родителями </w:t>
      </w:r>
      <w:r w:rsidR="000D25C5" w:rsidRPr="00057ECD">
        <w:rPr>
          <w:rFonts w:ascii="Times New Roman" w:hAnsi="Times New Roman" w:cs="Times New Roman"/>
          <w:sz w:val="24"/>
          <w:szCs w:val="24"/>
        </w:rPr>
        <w:t>«Взаимодействие с родителями ДОУ как одно из условий повышения качества дошкольного образования»</w:t>
      </w:r>
    </w:p>
    <w:p w:rsidR="008477AF" w:rsidRPr="00057ECD" w:rsidRDefault="008477AF" w:rsidP="00057ECD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E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57ECD">
        <w:rPr>
          <w:rFonts w:ascii="Times New Roman" w:hAnsi="Times New Roman" w:cs="Times New Roman"/>
          <w:sz w:val="24"/>
          <w:szCs w:val="24"/>
        </w:rPr>
        <w:t>      </w:t>
      </w:r>
      <w:r w:rsidRPr="00057EC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8477AF" w:rsidRPr="00057ECD" w:rsidRDefault="008477AF" w:rsidP="00057EC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477AF" w:rsidRPr="00057ECD" w:rsidRDefault="008477AF" w:rsidP="0005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CD">
        <w:rPr>
          <w:rFonts w:ascii="Times New Roman" w:hAnsi="Times New Roman" w:cs="Times New Roman"/>
          <w:sz w:val="24"/>
          <w:szCs w:val="24"/>
        </w:rPr>
        <w:t>1.1. 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B87033" w:rsidRPr="00057ECD" w:rsidRDefault="008477AF" w:rsidP="00057ECD">
      <w:pPr>
        <w:pStyle w:val="Default"/>
        <w:jc w:val="both"/>
      </w:pPr>
      <w:r w:rsidRPr="00057ECD">
        <w:t xml:space="preserve">1.2. Положение разработано в соответствии с действующими правовыми и нормативными документами системы образования: </w:t>
      </w:r>
    </w:p>
    <w:p w:rsidR="00B87033" w:rsidRPr="00057ECD" w:rsidRDefault="00B87033" w:rsidP="00057ECD">
      <w:pPr>
        <w:pStyle w:val="Default"/>
        <w:numPr>
          <w:ilvl w:val="0"/>
          <w:numId w:val="12"/>
        </w:numPr>
        <w:ind w:left="0" w:firstLine="360"/>
        <w:jc w:val="both"/>
      </w:pPr>
      <w:r w:rsidRPr="00057ECD">
        <w:t xml:space="preserve">Законом «Об образовании в Российской Федерации» от 29.12.2012 № 273-ФЗ; </w:t>
      </w:r>
    </w:p>
    <w:p w:rsidR="00B87033" w:rsidRPr="00057ECD" w:rsidRDefault="00B87033" w:rsidP="00057ECD">
      <w:pPr>
        <w:pStyle w:val="Default"/>
        <w:numPr>
          <w:ilvl w:val="0"/>
          <w:numId w:val="12"/>
        </w:numPr>
        <w:ind w:left="0" w:firstLine="360"/>
        <w:jc w:val="both"/>
      </w:pPr>
      <w:r w:rsidRPr="00057ECD">
        <w:t xml:space="preserve">Приказом </w:t>
      </w:r>
      <w:proofErr w:type="spellStart"/>
      <w:r w:rsidRPr="00057ECD">
        <w:t>Минобрнауки</w:t>
      </w:r>
      <w:proofErr w:type="spellEnd"/>
      <w:r w:rsidRPr="00057ECD">
        <w:t xml:space="preserve">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30.08.2013 №1014; </w:t>
      </w:r>
    </w:p>
    <w:p w:rsidR="00B87033" w:rsidRPr="00057ECD" w:rsidRDefault="009418D7" w:rsidP="00057ECD">
      <w:pPr>
        <w:pStyle w:val="a5"/>
        <w:numPr>
          <w:ilvl w:val="0"/>
          <w:numId w:val="12"/>
        </w:numPr>
        <w:shd w:val="clear" w:color="auto" w:fill="FFFFFF"/>
        <w:spacing w:before="75" w:after="75"/>
        <w:ind w:left="0" w:firstLine="360"/>
        <w:rPr>
          <w:szCs w:val="24"/>
        </w:rPr>
      </w:pPr>
      <w:r w:rsidRPr="00057ECD">
        <w:rPr>
          <w:szCs w:val="24"/>
        </w:rPr>
        <w:t xml:space="preserve">Приказом Министерства образования и науки РФ «Об утверждении образовательного стандарта дошкольного образования» </w:t>
      </w:r>
      <w:r w:rsidR="00B87033" w:rsidRPr="00057ECD">
        <w:rPr>
          <w:szCs w:val="24"/>
        </w:rPr>
        <w:t>от 17.10.2013 № 1155;</w:t>
      </w:r>
    </w:p>
    <w:p w:rsidR="00D5188C" w:rsidRPr="00057ECD" w:rsidRDefault="00D5188C" w:rsidP="00057ECD">
      <w:pPr>
        <w:pStyle w:val="a5"/>
        <w:numPr>
          <w:ilvl w:val="0"/>
          <w:numId w:val="12"/>
        </w:numPr>
        <w:shd w:val="clear" w:color="auto" w:fill="FFFFFF"/>
        <w:spacing w:before="75" w:after="75"/>
        <w:ind w:left="0" w:firstLine="360"/>
        <w:rPr>
          <w:szCs w:val="24"/>
        </w:rPr>
      </w:pPr>
      <w:r w:rsidRPr="00057ECD">
        <w:rPr>
          <w:color w:val="111111"/>
          <w:szCs w:val="24"/>
          <w:lang w:eastAsia="ru-RU"/>
        </w:rPr>
        <w:t xml:space="preserve"> Статьей 63 Семейного Кодекса РФ от 29.12.1995 г № 223 ФЗ</w:t>
      </w:r>
      <w:r w:rsidR="00191E33" w:rsidRPr="00057ECD">
        <w:rPr>
          <w:color w:val="111111"/>
          <w:szCs w:val="24"/>
          <w:lang w:eastAsia="ru-RU"/>
        </w:rPr>
        <w:t xml:space="preserve"> </w:t>
      </w:r>
      <w:r w:rsidRPr="00057ECD">
        <w:rPr>
          <w:color w:val="111111"/>
          <w:szCs w:val="24"/>
          <w:lang w:eastAsia="ru-RU"/>
        </w:rPr>
        <w:t>(в ред. Федерального закона от 03.08.2018 г.)</w:t>
      </w:r>
    </w:p>
    <w:p w:rsidR="008477AF" w:rsidRPr="00057ECD" w:rsidRDefault="008477AF" w:rsidP="0005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CD">
        <w:rPr>
          <w:rFonts w:ascii="Times New Roman" w:hAnsi="Times New Roman" w:cs="Times New Roman"/>
          <w:sz w:val="24"/>
          <w:szCs w:val="24"/>
        </w:rPr>
        <w:t xml:space="preserve">1.3. Система взаимодействия педагогов с родителями  обеспечивает комплексный подход к формированию ценностных ориентиров  у воспитанников. </w:t>
      </w:r>
    </w:p>
    <w:p w:rsidR="008477AF" w:rsidRPr="00057ECD" w:rsidRDefault="008477AF" w:rsidP="0005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CD">
        <w:rPr>
          <w:rFonts w:ascii="Times New Roman" w:hAnsi="Times New Roman" w:cs="Times New Roman"/>
          <w:sz w:val="24"/>
          <w:szCs w:val="24"/>
        </w:rPr>
        <w:t>1.4. В основе взаимодействия дошкольного образовательного учрежде</w:t>
      </w:r>
      <w:r w:rsidRPr="00057ECD">
        <w:rPr>
          <w:rFonts w:ascii="Times New Roman" w:hAnsi="Times New Roman" w:cs="Times New Roman"/>
          <w:sz w:val="24"/>
          <w:szCs w:val="24"/>
        </w:rPr>
        <w:softHyphen/>
        <w:t>ния и семьи лежит сотрудничество, инициатором которого выступают  педагоги детского сада.</w:t>
      </w:r>
    </w:p>
    <w:p w:rsidR="008477AF" w:rsidRPr="00057ECD" w:rsidRDefault="008477AF" w:rsidP="00057E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77AF" w:rsidRPr="00057ECD" w:rsidRDefault="008477AF" w:rsidP="0005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ECD">
        <w:rPr>
          <w:rFonts w:ascii="Times New Roman" w:hAnsi="Times New Roman" w:cs="Times New Roman"/>
          <w:b/>
          <w:sz w:val="24"/>
          <w:szCs w:val="24"/>
        </w:rPr>
        <w:t>2. Цель и задачи взаимодействия</w:t>
      </w:r>
    </w:p>
    <w:p w:rsidR="008477AF" w:rsidRPr="00057ECD" w:rsidRDefault="008477AF" w:rsidP="00057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033" w:rsidRPr="00057ECD" w:rsidRDefault="008477AF" w:rsidP="00057ECD">
      <w:pPr>
        <w:pStyle w:val="Default"/>
        <w:jc w:val="both"/>
        <w:rPr>
          <w:rStyle w:val="a6"/>
          <w:b w:val="0"/>
          <w:bCs w:val="0"/>
        </w:rPr>
      </w:pPr>
      <w:r w:rsidRPr="00057ECD">
        <w:t xml:space="preserve">2.1. </w:t>
      </w:r>
      <w:r w:rsidR="00B87033" w:rsidRPr="00057ECD">
        <w:t>Цель взаимодействия</w:t>
      </w:r>
      <w:r w:rsidR="002D754A" w:rsidRPr="00057ECD">
        <w:t xml:space="preserve"> дошкольного образовательного учреждения (далее</w:t>
      </w:r>
      <w:r w:rsidR="00536D83">
        <w:t xml:space="preserve"> </w:t>
      </w:r>
      <w:r w:rsidR="002D754A" w:rsidRPr="00057ECD">
        <w:t>-</w:t>
      </w:r>
      <w:r w:rsidR="00B87033" w:rsidRPr="00057ECD">
        <w:t xml:space="preserve"> ДОУ</w:t>
      </w:r>
      <w:r w:rsidR="002D754A" w:rsidRPr="00057ECD">
        <w:t>)</w:t>
      </w:r>
      <w:r w:rsidR="00B87033" w:rsidRPr="00057ECD">
        <w:t xml:space="preserve"> с семьями воспитанников в соответствии с ФГОС </w:t>
      </w:r>
      <w:proofErr w:type="gramStart"/>
      <w:r w:rsidR="00B87033" w:rsidRPr="00057ECD">
        <w:t>ДО</w:t>
      </w:r>
      <w:proofErr w:type="gramEnd"/>
      <w:r w:rsidR="00B87033" w:rsidRPr="00057ECD">
        <w:t xml:space="preserve">: </w:t>
      </w:r>
      <w:proofErr w:type="gramStart"/>
      <w:r w:rsidR="00B87033" w:rsidRPr="00057ECD">
        <w:rPr>
          <w:rStyle w:val="a6"/>
          <w:b w:val="0"/>
        </w:rPr>
        <w:t>создать</w:t>
      </w:r>
      <w:proofErr w:type="gramEnd"/>
      <w:r w:rsidR="00B87033" w:rsidRPr="00057ECD">
        <w:rPr>
          <w:rStyle w:val="a6"/>
          <w:b w:val="0"/>
        </w:rPr>
        <w:t xml:space="preserve"> целостную социокультурную среду для успешного развития и социализации воспитанников.</w:t>
      </w:r>
    </w:p>
    <w:p w:rsidR="00B87033" w:rsidRPr="00057ECD" w:rsidRDefault="008477AF" w:rsidP="00057ECD">
      <w:pPr>
        <w:pStyle w:val="Default"/>
        <w:spacing w:before="120"/>
        <w:jc w:val="both"/>
      </w:pPr>
      <w:r w:rsidRPr="00057ECD">
        <w:t xml:space="preserve">2.2. </w:t>
      </w:r>
      <w:r w:rsidR="00B87033" w:rsidRPr="00057ECD">
        <w:t>Основные задачи  взаимодействия с семьями воспитанников:</w:t>
      </w:r>
    </w:p>
    <w:p w:rsidR="002D754A" w:rsidRPr="00057ECD" w:rsidRDefault="002D754A" w:rsidP="00057ECD">
      <w:pPr>
        <w:pStyle w:val="Default"/>
        <w:numPr>
          <w:ilvl w:val="0"/>
          <w:numId w:val="13"/>
        </w:numPr>
        <w:tabs>
          <w:tab w:val="left" w:pos="709"/>
        </w:tabs>
        <w:ind w:left="0" w:firstLine="360"/>
        <w:jc w:val="both"/>
      </w:pPr>
      <w:r w:rsidRPr="00057ECD">
        <w:t>повышать социальную активность родителей;</w:t>
      </w:r>
    </w:p>
    <w:p w:rsidR="002D754A" w:rsidRPr="00057ECD" w:rsidRDefault="002D754A" w:rsidP="00057ECD">
      <w:pPr>
        <w:pStyle w:val="Default"/>
        <w:numPr>
          <w:ilvl w:val="0"/>
          <w:numId w:val="13"/>
        </w:numPr>
        <w:tabs>
          <w:tab w:val="left" w:pos="709"/>
        </w:tabs>
        <w:ind w:left="0" w:firstLine="360"/>
        <w:jc w:val="both"/>
      </w:pPr>
      <w:r w:rsidRPr="00057ECD">
        <w:t>поддерживать и поощрять родителей, уделяющих большое внимание воспитанию детей, оказывающих посильную помощь ДОУ активно участвующих в организации образовательного процесса;</w:t>
      </w:r>
    </w:p>
    <w:p w:rsidR="002D754A" w:rsidRPr="00057ECD" w:rsidRDefault="002D754A" w:rsidP="00057ECD">
      <w:pPr>
        <w:pStyle w:val="Default"/>
        <w:numPr>
          <w:ilvl w:val="0"/>
          <w:numId w:val="13"/>
        </w:numPr>
        <w:tabs>
          <w:tab w:val="left" w:pos="709"/>
        </w:tabs>
        <w:ind w:left="0" w:firstLine="360"/>
        <w:jc w:val="both"/>
      </w:pPr>
      <w:r w:rsidRPr="00057ECD">
        <w:t>распространять и пропагандировать положительный опыт;</w:t>
      </w:r>
    </w:p>
    <w:p w:rsidR="00B87033" w:rsidRPr="00057ECD" w:rsidRDefault="00B87033" w:rsidP="00057ECD">
      <w:pPr>
        <w:pStyle w:val="Default"/>
        <w:numPr>
          <w:ilvl w:val="0"/>
          <w:numId w:val="13"/>
        </w:numPr>
        <w:tabs>
          <w:tab w:val="left" w:pos="709"/>
        </w:tabs>
        <w:ind w:left="0" w:firstLine="360"/>
        <w:jc w:val="both"/>
      </w:pPr>
      <w:r w:rsidRPr="00057ECD">
        <w:t>поддерживать образовательные инициативы родителей в сфере дошкольного образования детей</w:t>
      </w:r>
      <w:r w:rsidR="002D754A" w:rsidRPr="00057ECD">
        <w:t>;</w:t>
      </w:r>
    </w:p>
    <w:p w:rsidR="002D754A" w:rsidRPr="00057ECD" w:rsidRDefault="002D754A" w:rsidP="00057ECD">
      <w:pPr>
        <w:pStyle w:val="Default"/>
        <w:numPr>
          <w:ilvl w:val="0"/>
          <w:numId w:val="13"/>
        </w:numPr>
        <w:tabs>
          <w:tab w:val="left" w:pos="709"/>
        </w:tabs>
        <w:ind w:left="0" w:firstLine="360"/>
        <w:jc w:val="both"/>
        <w:rPr>
          <w:rStyle w:val="a6"/>
          <w:b w:val="0"/>
          <w:bCs w:val="0"/>
        </w:rPr>
      </w:pPr>
      <w:r w:rsidRPr="00057ECD">
        <w:t>выявить инновационные методики и подходы наиболее эффективных форм работы родителей в ДОУ района.</w:t>
      </w:r>
    </w:p>
    <w:p w:rsidR="009707B0" w:rsidRPr="00057ECD" w:rsidRDefault="009707B0" w:rsidP="00057ECD">
      <w:pPr>
        <w:pStyle w:val="a5"/>
        <w:shd w:val="clear" w:color="auto" w:fill="FFFFFF"/>
        <w:spacing w:before="75" w:after="75"/>
        <w:ind w:firstLine="0"/>
        <w:rPr>
          <w:color w:val="000000"/>
          <w:szCs w:val="24"/>
        </w:rPr>
      </w:pPr>
      <w:r w:rsidRPr="00057ECD">
        <w:rPr>
          <w:rFonts w:eastAsiaTheme="minorEastAsia"/>
          <w:color w:val="000000"/>
          <w:szCs w:val="24"/>
        </w:rPr>
        <w:t>2.3. Направления в работе с семьями воспитанников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lastRenderedPageBreak/>
        <w:t>работа с коллективом ДОУ по организации взаимодействия с семьей, ознакомление педагогов с системой новых форм работы с родителями;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культурно-просветительная работа, направленная  на саморазвитие и самосовершенствование родителей;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информирование  родителей  через непосредственное общение</w:t>
      </w:r>
      <w:proofErr w:type="gramStart"/>
      <w:r w:rsidRPr="00057ECD">
        <w:rPr>
          <w:color w:val="000000"/>
          <w:szCs w:val="24"/>
        </w:rPr>
        <w:t xml:space="preserve"> ,</w:t>
      </w:r>
      <w:proofErr w:type="gramEnd"/>
      <w:r w:rsidRPr="00057ECD">
        <w:rPr>
          <w:color w:val="000000"/>
          <w:szCs w:val="24"/>
        </w:rPr>
        <w:t xml:space="preserve"> опосредованно (буклеты, газета, сайт  ДОУ, стенды);  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информирование родителей об индивидуальном развитии ребенка по всем направлениям развития в соответствии с ООП ДОУ;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изучение запросов семьи и их удовлетворение через совершенствование образовательного процесса;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разнообразные собрания-встречи, ориентированные на знакомство с достижениями и трудностями воспитывающих детей сторон.</w:t>
      </w:r>
    </w:p>
    <w:p w:rsidR="009707B0" w:rsidRPr="00057ECD" w:rsidRDefault="009707B0" w:rsidP="00057ECD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участие в создании предметно-пространственной развивающей среды.</w:t>
      </w:r>
    </w:p>
    <w:p w:rsidR="009707B0" w:rsidRPr="00057ECD" w:rsidRDefault="009707B0" w:rsidP="00057ECD">
      <w:pPr>
        <w:pStyle w:val="a5"/>
        <w:shd w:val="clear" w:color="auto" w:fill="FFFFFF"/>
        <w:spacing w:before="120" w:after="120"/>
        <w:rPr>
          <w:rStyle w:val="a6"/>
          <w:color w:val="000000"/>
          <w:szCs w:val="24"/>
        </w:rPr>
      </w:pPr>
      <w:r w:rsidRPr="00057ECD">
        <w:rPr>
          <w:rStyle w:val="a6"/>
          <w:color w:val="000000"/>
          <w:szCs w:val="24"/>
        </w:rPr>
        <w:t>3.Основные принципы  взаимодействия с семьями воспитанников</w:t>
      </w:r>
    </w:p>
    <w:p w:rsidR="009707B0" w:rsidRPr="00057ECD" w:rsidRDefault="009707B0" w:rsidP="00057ECD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открытость  дошкольного учреждения для родителей;</w:t>
      </w:r>
    </w:p>
    <w:p w:rsidR="009707B0" w:rsidRPr="00057ECD" w:rsidRDefault="009707B0" w:rsidP="00057ECD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единый подход к процессу воспитания ребенка;</w:t>
      </w:r>
    </w:p>
    <w:p w:rsidR="009707B0" w:rsidRPr="00057ECD" w:rsidRDefault="009707B0" w:rsidP="00057ECD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дифференцированный подход к каждой семье (учет образовательных потребностей родителей);</w:t>
      </w:r>
    </w:p>
    <w:p w:rsidR="009707B0" w:rsidRPr="00057ECD" w:rsidRDefault="009707B0" w:rsidP="00057ECD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взаимное доверие во взаимоотношениях педагогов и родителей;</w:t>
      </w:r>
    </w:p>
    <w:p w:rsidR="009707B0" w:rsidRPr="00057ECD" w:rsidRDefault="009707B0" w:rsidP="00057ECD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уважение и доброжелательность друг к другу;</w:t>
      </w:r>
    </w:p>
    <w:p w:rsidR="009707B0" w:rsidRPr="00057ECD" w:rsidRDefault="009707B0" w:rsidP="00057ECD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0" w:firstLine="426"/>
        <w:rPr>
          <w:color w:val="000000"/>
          <w:szCs w:val="24"/>
        </w:rPr>
      </w:pPr>
      <w:r w:rsidRPr="00057ECD">
        <w:rPr>
          <w:color w:val="000000"/>
          <w:szCs w:val="24"/>
        </w:rPr>
        <w:t>равная ответственность родителей и педагогов.</w:t>
      </w:r>
    </w:p>
    <w:p w:rsidR="009707B0" w:rsidRPr="00057ECD" w:rsidRDefault="009707B0" w:rsidP="00057ECD">
      <w:pPr>
        <w:pStyle w:val="a5"/>
        <w:shd w:val="clear" w:color="auto" w:fill="FFFFFF"/>
        <w:spacing w:before="120" w:after="120"/>
        <w:rPr>
          <w:color w:val="000000"/>
          <w:szCs w:val="24"/>
        </w:rPr>
      </w:pPr>
      <w:r w:rsidRPr="00057ECD">
        <w:rPr>
          <w:rStyle w:val="a6"/>
          <w:color w:val="000000"/>
          <w:szCs w:val="24"/>
        </w:rPr>
        <w:t>4. Формы и методы  взаимодействия с семьями воспитанников</w:t>
      </w:r>
    </w:p>
    <w:p w:rsidR="009707B0" w:rsidRPr="00057ECD" w:rsidRDefault="009707B0" w:rsidP="00057ECD">
      <w:pPr>
        <w:pStyle w:val="a5"/>
        <w:shd w:val="clear" w:color="auto" w:fill="FFFFFF"/>
        <w:spacing w:before="75" w:after="75"/>
        <w:ind w:firstLine="0"/>
        <w:rPr>
          <w:color w:val="000000"/>
          <w:szCs w:val="24"/>
        </w:rPr>
      </w:pPr>
      <w:r w:rsidRPr="00057ECD">
        <w:rPr>
          <w:color w:val="000000"/>
          <w:szCs w:val="24"/>
        </w:rPr>
        <w:t>В процессе работы с семьей в ДОУ решаются задачи, связанные с возрождением традиций семейного воспитания, вовлечением  родителей, детей и педагогов в объединения по интересам и увлечениям, организации семейного досуга.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"Круглый стол";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семинары-практикумы;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выставки творческих работ;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анкетирование;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консультации специалистов;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семейные спортивные встречи;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почта доверия;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участие в реализации проектов;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открытые занятия для просмотра;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день  открытых дверей;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викторины;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посиделки;</w:t>
      </w:r>
    </w:p>
    <w:p w:rsidR="009707B0" w:rsidRPr="00057ECD" w:rsidRDefault="009707B0" w:rsidP="00057ECD">
      <w:pPr>
        <w:pStyle w:val="Default"/>
        <w:numPr>
          <w:ilvl w:val="0"/>
          <w:numId w:val="16"/>
        </w:numPr>
        <w:ind w:hanging="294"/>
        <w:jc w:val="both"/>
      </w:pPr>
      <w:r w:rsidRPr="00057ECD">
        <w:lastRenderedPageBreak/>
        <w:t>информирование родителей (законных представителей) о работе  через сайт  ДОУ;</w:t>
      </w:r>
    </w:p>
    <w:p w:rsidR="009707B0" w:rsidRPr="00057ECD" w:rsidRDefault="009707B0" w:rsidP="00057ECD">
      <w:pPr>
        <w:pStyle w:val="Default"/>
        <w:numPr>
          <w:ilvl w:val="0"/>
          <w:numId w:val="16"/>
        </w:numPr>
        <w:ind w:hanging="294"/>
        <w:jc w:val="both"/>
      </w:pPr>
      <w:r w:rsidRPr="00057ECD">
        <w:t>совместные досуги, праздники;</w:t>
      </w:r>
    </w:p>
    <w:p w:rsidR="009707B0" w:rsidRPr="00057ECD" w:rsidRDefault="009707B0" w:rsidP="00057ECD">
      <w:pPr>
        <w:pStyle w:val="a5"/>
        <w:numPr>
          <w:ilvl w:val="0"/>
          <w:numId w:val="16"/>
        </w:numPr>
        <w:shd w:val="clear" w:color="auto" w:fill="FFFFFF"/>
        <w:spacing w:before="75" w:after="75"/>
        <w:ind w:hanging="294"/>
        <w:rPr>
          <w:color w:val="000000"/>
          <w:szCs w:val="24"/>
        </w:rPr>
      </w:pPr>
      <w:r w:rsidRPr="00057ECD">
        <w:rPr>
          <w:color w:val="000000"/>
          <w:szCs w:val="24"/>
        </w:rPr>
        <w:t>выпуск газет;</w:t>
      </w:r>
    </w:p>
    <w:p w:rsidR="009707B0" w:rsidRPr="00057ECD" w:rsidRDefault="009707B0" w:rsidP="00057ECD">
      <w:pPr>
        <w:pStyle w:val="Default"/>
        <w:numPr>
          <w:ilvl w:val="0"/>
          <w:numId w:val="16"/>
        </w:numPr>
        <w:ind w:hanging="294"/>
        <w:jc w:val="both"/>
      </w:pPr>
      <w:r w:rsidRPr="00057ECD">
        <w:t>игры с педагогическим содержанием.</w:t>
      </w:r>
    </w:p>
    <w:p w:rsidR="009707B0" w:rsidRPr="00057ECD" w:rsidRDefault="009707B0" w:rsidP="00057ECD">
      <w:pPr>
        <w:pStyle w:val="Default"/>
        <w:spacing w:before="120" w:after="120"/>
        <w:jc w:val="center"/>
      </w:pPr>
      <w:r w:rsidRPr="00057ECD">
        <w:rPr>
          <w:b/>
          <w:bCs/>
        </w:rPr>
        <w:t>5. Документация и отчетность.</w:t>
      </w:r>
    </w:p>
    <w:p w:rsidR="009707B0" w:rsidRPr="00057ECD" w:rsidRDefault="009707B0" w:rsidP="00057ECD">
      <w:pPr>
        <w:pStyle w:val="Default"/>
        <w:spacing w:before="120" w:after="120"/>
        <w:jc w:val="both"/>
      </w:pPr>
      <w:r w:rsidRPr="00057ECD">
        <w:t>5. 1. Каждый педагогический работник имеет документацию, отражающую основное содержание, организацию и методику работы по взаимодействию с семьями воспитанников (план деятельности, протоколы заседаний, аналитические выводы, конспекты).</w:t>
      </w:r>
    </w:p>
    <w:p w:rsidR="009707B0" w:rsidRPr="00057ECD" w:rsidRDefault="009707B0" w:rsidP="00057EC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57ECD">
        <w:rPr>
          <w:rFonts w:ascii="Times New Roman" w:hAnsi="Times New Roman" w:cs="Times New Roman"/>
          <w:sz w:val="24"/>
          <w:szCs w:val="24"/>
        </w:rPr>
        <w:t>5. 2. Итоговое заседание</w:t>
      </w:r>
      <w:r w:rsidR="000A7AAD" w:rsidRPr="00057ECD">
        <w:rPr>
          <w:rFonts w:ascii="Times New Roman" w:hAnsi="Times New Roman" w:cs="Times New Roman"/>
          <w:sz w:val="24"/>
          <w:szCs w:val="24"/>
        </w:rPr>
        <w:t xml:space="preserve"> с руководителями </w:t>
      </w:r>
      <w:r w:rsidRPr="00057ECD">
        <w:rPr>
          <w:rFonts w:ascii="Times New Roman" w:hAnsi="Times New Roman" w:cs="Times New Roman"/>
          <w:sz w:val="24"/>
          <w:szCs w:val="24"/>
        </w:rPr>
        <w:t xml:space="preserve"> </w:t>
      </w:r>
      <w:r w:rsidR="00257CDF" w:rsidRPr="00057ECD">
        <w:rPr>
          <w:rFonts w:ascii="Times New Roman" w:hAnsi="Times New Roman" w:cs="Times New Roman"/>
          <w:sz w:val="24"/>
          <w:szCs w:val="24"/>
        </w:rPr>
        <w:t xml:space="preserve">«Взаимодействие с родителями ДОУ как одно из условий повышения качества дошкольного образования» </w:t>
      </w:r>
      <w:r w:rsidRPr="00057ECD">
        <w:rPr>
          <w:rFonts w:ascii="Times New Roman" w:hAnsi="Times New Roman" w:cs="Times New Roman"/>
          <w:sz w:val="24"/>
          <w:szCs w:val="24"/>
        </w:rPr>
        <w:t>предполагает заслушивание отчета</w:t>
      </w:r>
      <w:r w:rsidR="00257CDF" w:rsidRPr="00057ECD">
        <w:rPr>
          <w:rFonts w:ascii="Times New Roman" w:hAnsi="Times New Roman" w:cs="Times New Roman"/>
          <w:sz w:val="24"/>
          <w:szCs w:val="24"/>
        </w:rPr>
        <w:t xml:space="preserve"> руководителей ДОУ</w:t>
      </w:r>
      <w:r w:rsidRPr="00057ECD">
        <w:rPr>
          <w:rFonts w:ascii="Times New Roman" w:hAnsi="Times New Roman" w:cs="Times New Roman"/>
          <w:sz w:val="24"/>
          <w:szCs w:val="24"/>
        </w:rPr>
        <w:t xml:space="preserve"> о проделанной работе и перспективах дальнейшей деятельности. </w:t>
      </w:r>
    </w:p>
    <w:p w:rsidR="009707B0" w:rsidRPr="00057ECD" w:rsidRDefault="000A7AAD" w:rsidP="00057ECD">
      <w:pPr>
        <w:pStyle w:val="Default"/>
        <w:spacing w:before="120" w:after="120"/>
        <w:jc w:val="center"/>
        <w:rPr>
          <w:b/>
        </w:rPr>
      </w:pPr>
      <w:r w:rsidRPr="00057ECD">
        <w:rPr>
          <w:b/>
        </w:rPr>
        <w:t>6</w:t>
      </w:r>
      <w:r w:rsidR="009707B0" w:rsidRPr="00057ECD">
        <w:rPr>
          <w:b/>
        </w:rPr>
        <w:t>. Контроль</w:t>
      </w:r>
    </w:p>
    <w:p w:rsidR="009707B0" w:rsidRPr="00057ECD" w:rsidRDefault="000A7AAD" w:rsidP="00057ECD">
      <w:pPr>
        <w:pStyle w:val="Default"/>
        <w:spacing w:before="120" w:after="120"/>
        <w:jc w:val="both"/>
      </w:pPr>
      <w:r w:rsidRPr="00057ECD">
        <w:t>6</w:t>
      </w:r>
      <w:r w:rsidR="009707B0" w:rsidRPr="00057ECD">
        <w:t xml:space="preserve">. 1. Взаимодействие с семьями воспитанников является одним из звеньев по реализации </w:t>
      </w:r>
      <w:r w:rsidR="007F1401" w:rsidRPr="00057ECD">
        <w:t>ООП</w:t>
      </w:r>
      <w:r w:rsidR="00A5181B" w:rsidRPr="00057ECD">
        <w:t xml:space="preserve"> </w:t>
      </w:r>
      <w:proofErr w:type="gramStart"/>
      <w:r w:rsidR="00A5181B" w:rsidRPr="00057ECD">
        <w:t>ДО</w:t>
      </w:r>
      <w:proofErr w:type="gramEnd"/>
      <w:r w:rsidR="009707B0" w:rsidRPr="00057ECD">
        <w:t>.</w:t>
      </w:r>
    </w:p>
    <w:p w:rsidR="009707B0" w:rsidRPr="00057ECD" w:rsidRDefault="000A7AAD" w:rsidP="00057ECD">
      <w:pPr>
        <w:pStyle w:val="Default"/>
        <w:spacing w:before="120" w:after="120"/>
        <w:jc w:val="both"/>
      </w:pPr>
      <w:r w:rsidRPr="00057ECD">
        <w:t>6</w:t>
      </w:r>
      <w:r w:rsidR="009707B0" w:rsidRPr="00057ECD">
        <w:t xml:space="preserve">.2. </w:t>
      </w:r>
      <w:proofErr w:type="gramStart"/>
      <w:r w:rsidR="009707B0" w:rsidRPr="00057ECD">
        <w:t>Контроль за</w:t>
      </w:r>
      <w:proofErr w:type="gramEnd"/>
      <w:r w:rsidR="009707B0" w:rsidRPr="00057ECD">
        <w:t xml:space="preserve"> данной деятельностью осуществляет</w:t>
      </w:r>
      <w:r w:rsidR="00257CDF" w:rsidRPr="00057ECD">
        <w:t xml:space="preserve"> мето</w:t>
      </w:r>
      <w:r w:rsidRPr="00057ECD">
        <w:t>дист по дошкольному образованию</w:t>
      </w:r>
      <w:r w:rsidR="007F1401" w:rsidRPr="00057ECD">
        <w:t>.</w:t>
      </w:r>
    </w:p>
    <w:p w:rsidR="009707B0" w:rsidRPr="00057ECD" w:rsidRDefault="000A7AAD" w:rsidP="00057ECD">
      <w:pPr>
        <w:pStyle w:val="Default"/>
        <w:spacing w:before="120" w:after="120"/>
        <w:jc w:val="both"/>
      </w:pPr>
      <w:r w:rsidRPr="00057ECD">
        <w:t>6</w:t>
      </w:r>
      <w:r w:rsidR="009707B0" w:rsidRPr="00057ECD">
        <w:t xml:space="preserve">.3. </w:t>
      </w:r>
      <w:r w:rsidRPr="00057ECD">
        <w:t xml:space="preserve">Методист по дошкольному образованию </w:t>
      </w:r>
      <w:r w:rsidR="009707B0" w:rsidRPr="00057ECD">
        <w:t xml:space="preserve">имеет право: </w:t>
      </w:r>
    </w:p>
    <w:p w:rsidR="009707B0" w:rsidRPr="00057ECD" w:rsidRDefault="009707B0" w:rsidP="00057ECD">
      <w:pPr>
        <w:pStyle w:val="Default"/>
        <w:numPr>
          <w:ilvl w:val="0"/>
          <w:numId w:val="20"/>
        </w:numPr>
        <w:tabs>
          <w:tab w:val="left" w:pos="709"/>
        </w:tabs>
        <w:spacing w:after="27"/>
        <w:ind w:left="0" w:firstLine="360"/>
        <w:jc w:val="both"/>
      </w:pPr>
      <w:r w:rsidRPr="00057ECD">
        <w:t>посещать групповые родительские собрания</w:t>
      </w:r>
      <w:r w:rsidR="000A7AAD" w:rsidRPr="00057ECD">
        <w:t>,  мероприятия (выставки, конкурсы и т.д.)</w:t>
      </w:r>
      <w:r w:rsidRPr="00057ECD">
        <w:t xml:space="preserve"> с заблаговременной информацией об этом</w:t>
      </w:r>
      <w:r w:rsidR="000A7AAD" w:rsidRPr="00057ECD">
        <w:t xml:space="preserve"> заведующего</w:t>
      </w:r>
      <w:r w:rsidRPr="00057ECD">
        <w:t>;</w:t>
      </w:r>
    </w:p>
    <w:p w:rsidR="00274987" w:rsidRPr="00057ECD" w:rsidRDefault="00274987" w:rsidP="00057ECD">
      <w:pPr>
        <w:pStyle w:val="Default"/>
        <w:numPr>
          <w:ilvl w:val="1"/>
          <w:numId w:val="22"/>
        </w:numPr>
        <w:tabs>
          <w:tab w:val="left" w:pos="709"/>
        </w:tabs>
        <w:spacing w:after="27"/>
        <w:jc w:val="both"/>
      </w:pPr>
      <w:r w:rsidRPr="00057ECD">
        <w:t>Методическое сопровождение</w:t>
      </w:r>
    </w:p>
    <w:p w:rsidR="003205F8" w:rsidRPr="00057ECD" w:rsidRDefault="00274987" w:rsidP="00057ECD">
      <w:pPr>
        <w:pStyle w:val="Default"/>
        <w:tabs>
          <w:tab w:val="left" w:pos="709"/>
        </w:tabs>
        <w:spacing w:after="27"/>
        <w:jc w:val="both"/>
        <w:rPr>
          <w:color w:val="333333"/>
          <w:shd w:val="clear" w:color="auto" w:fill="FFFFFF"/>
        </w:rPr>
      </w:pPr>
      <w:r w:rsidRPr="00057ECD">
        <w:t>Методист</w:t>
      </w:r>
      <w:r w:rsidR="003205F8" w:rsidRPr="00057ECD">
        <w:t xml:space="preserve"> </w:t>
      </w:r>
      <w:r w:rsidRPr="00057ECD">
        <w:t xml:space="preserve"> по дошкольному образованию </w:t>
      </w:r>
      <w:r w:rsidR="003205F8" w:rsidRPr="00057ECD">
        <w:t xml:space="preserve">проводит </w:t>
      </w:r>
      <w:r w:rsidR="003205F8" w:rsidRPr="00057ECD">
        <w:rPr>
          <w:color w:val="333333"/>
          <w:shd w:val="clear" w:color="auto" w:fill="FFFFFF"/>
        </w:rPr>
        <w:t>целенаправленную методическую рабо</w:t>
      </w:r>
      <w:r w:rsidR="00407361" w:rsidRPr="00057ECD">
        <w:rPr>
          <w:color w:val="333333"/>
          <w:shd w:val="clear" w:color="auto" w:fill="FFFFFF"/>
        </w:rPr>
        <w:t>ту с педагогами ДОУ, способств</w:t>
      </w:r>
      <w:r w:rsidR="003205F8" w:rsidRPr="00057ECD">
        <w:rPr>
          <w:color w:val="333333"/>
          <w:shd w:val="clear" w:color="auto" w:fill="FFFFFF"/>
        </w:rPr>
        <w:t>ует развитию партнерских отношений во взаимодействии семьи и детского сада (семинар, круглый стол)</w:t>
      </w:r>
      <w:r w:rsidR="000D25C5" w:rsidRPr="00057ECD">
        <w:rPr>
          <w:color w:val="333333"/>
          <w:shd w:val="clear" w:color="auto" w:fill="FFFFFF"/>
        </w:rPr>
        <w:t xml:space="preserve"> в течение года</w:t>
      </w:r>
      <w:r w:rsidR="003205F8" w:rsidRPr="00057ECD">
        <w:rPr>
          <w:color w:val="333333"/>
          <w:shd w:val="clear" w:color="auto" w:fill="FFFFFF"/>
        </w:rPr>
        <w:t xml:space="preserve">. </w:t>
      </w:r>
    </w:p>
    <w:p w:rsidR="00274987" w:rsidRPr="00057ECD" w:rsidRDefault="003205F8" w:rsidP="00057ECD">
      <w:pPr>
        <w:pStyle w:val="Default"/>
        <w:numPr>
          <w:ilvl w:val="1"/>
          <w:numId w:val="22"/>
        </w:numPr>
        <w:tabs>
          <w:tab w:val="left" w:pos="709"/>
        </w:tabs>
        <w:spacing w:after="27"/>
        <w:jc w:val="both"/>
      </w:pPr>
      <w:r w:rsidRPr="00057ECD">
        <w:t xml:space="preserve"> </w:t>
      </w:r>
      <w:r w:rsidR="00274987" w:rsidRPr="00057ECD">
        <w:t>Результаты работы</w:t>
      </w:r>
    </w:p>
    <w:p w:rsidR="009707B0" w:rsidRPr="00057ECD" w:rsidRDefault="003205F8" w:rsidP="00057EC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57ECD">
        <w:rPr>
          <w:rFonts w:ascii="Times New Roman" w:hAnsi="Times New Roman" w:cs="Times New Roman"/>
          <w:sz w:val="24"/>
          <w:szCs w:val="24"/>
        </w:rPr>
        <w:t>В соответстви</w:t>
      </w:r>
      <w:r w:rsidR="00D5188C" w:rsidRPr="00057ECD">
        <w:rPr>
          <w:rFonts w:ascii="Times New Roman" w:hAnsi="Times New Roman" w:cs="Times New Roman"/>
          <w:sz w:val="24"/>
          <w:szCs w:val="24"/>
        </w:rPr>
        <w:t>е с Положением каждый ДОУ представляет мастер – класс по работе с родителями на методических</w:t>
      </w:r>
      <w:r w:rsidR="004254D2" w:rsidRPr="00057ECD">
        <w:rPr>
          <w:rFonts w:ascii="Times New Roman" w:hAnsi="Times New Roman" w:cs="Times New Roman"/>
          <w:sz w:val="24"/>
          <w:szCs w:val="24"/>
        </w:rPr>
        <w:t xml:space="preserve"> объединениях, </w:t>
      </w:r>
      <w:r w:rsidR="00D5188C" w:rsidRPr="00057ECD">
        <w:rPr>
          <w:rFonts w:ascii="Times New Roman" w:hAnsi="Times New Roman" w:cs="Times New Roman"/>
          <w:sz w:val="24"/>
          <w:szCs w:val="24"/>
        </w:rPr>
        <w:t xml:space="preserve"> семинарах</w:t>
      </w:r>
      <w:r w:rsidR="004254D2" w:rsidRPr="00057ECD">
        <w:rPr>
          <w:rFonts w:ascii="Times New Roman" w:hAnsi="Times New Roman" w:cs="Times New Roman"/>
          <w:sz w:val="24"/>
          <w:szCs w:val="24"/>
        </w:rPr>
        <w:t xml:space="preserve"> (в течение года)</w:t>
      </w:r>
      <w:r w:rsidR="00D5188C" w:rsidRPr="00057ECD">
        <w:rPr>
          <w:rFonts w:ascii="Times New Roman" w:hAnsi="Times New Roman" w:cs="Times New Roman"/>
          <w:sz w:val="24"/>
          <w:szCs w:val="24"/>
        </w:rPr>
        <w:t>.</w:t>
      </w:r>
      <w:r w:rsidR="004254D2" w:rsidRPr="00057E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7B0" w:rsidRPr="00057ECD" w:rsidRDefault="000A7AAD" w:rsidP="00057ECD">
      <w:pPr>
        <w:pStyle w:val="a5"/>
        <w:shd w:val="clear" w:color="auto" w:fill="FFFFFF"/>
        <w:spacing w:before="75" w:after="75"/>
        <w:jc w:val="center"/>
        <w:rPr>
          <w:b/>
          <w:color w:val="000000"/>
          <w:szCs w:val="24"/>
        </w:rPr>
      </w:pPr>
      <w:r w:rsidRPr="00057ECD">
        <w:rPr>
          <w:b/>
          <w:color w:val="000000"/>
          <w:szCs w:val="24"/>
        </w:rPr>
        <w:t>7</w:t>
      </w:r>
      <w:r w:rsidR="009707B0" w:rsidRPr="00057ECD">
        <w:rPr>
          <w:b/>
          <w:color w:val="000000"/>
          <w:szCs w:val="24"/>
        </w:rPr>
        <w:t xml:space="preserve">. Срок </w:t>
      </w:r>
      <w:r w:rsidR="009707B0" w:rsidRPr="00057ECD">
        <w:rPr>
          <w:b/>
          <w:szCs w:val="24"/>
        </w:rPr>
        <w:t>действия Положения</w:t>
      </w:r>
    </w:p>
    <w:p w:rsidR="009707B0" w:rsidRPr="00057ECD" w:rsidRDefault="000A7AAD" w:rsidP="00057ECD">
      <w:pPr>
        <w:pStyle w:val="a5"/>
        <w:shd w:val="clear" w:color="auto" w:fill="FFFFFF"/>
        <w:spacing w:before="75" w:after="75"/>
        <w:ind w:firstLine="0"/>
        <w:rPr>
          <w:szCs w:val="24"/>
        </w:rPr>
      </w:pPr>
      <w:r w:rsidRPr="00057ECD">
        <w:rPr>
          <w:szCs w:val="24"/>
        </w:rPr>
        <w:t>7</w:t>
      </w:r>
      <w:r w:rsidR="009707B0" w:rsidRPr="00057ECD">
        <w:rPr>
          <w:szCs w:val="24"/>
        </w:rPr>
        <w:t>.1. Срок действия данного Положения не ограничен. Положение действует до принятия нового.</w:t>
      </w:r>
    </w:p>
    <w:p w:rsidR="009707B0" w:rsidRPr="00057ECD" w:rsidRDefault="000A7AAD" w:rsidP="00057ECD">
      <w:pPr>
        <w:pStyle w:val="Default"/>
        <w:jc w:val="both"/>
      </w:pPr>
      <w:r w:rsidRPr="00057ECD">
        <w:t>7</w:t>
      </w:r>
      <w:r w:rsidR="009707B0" w:rsidRPr="00057ECD">
        <w:t xml:space="preserve">.2.  Настоящее положение, а также изменения и дополнения в положение о взаимодействии с семьями воспитанников в соответствии с ФГОС </w:t>
      </w:r>
      <w:proofErr w:type="gramStart"/>
      <w:r w:rsidR="007F1401" w:rsidRPr="00057ECD">
        <w:t>ДО</w:t>
      </w:r>
      <w:proofErr w:type="gramEnd"/>
      <w:r w:rsidR="009707B0" w:rsidRPr="00057ECD">
        <w:t xml:space="preserve"> могут вноситься на организационно-методических с</w:t>
      </w:r>
      <w:r w:rsidR="00A5181B" w:rsidRPr="00057ECD">
        <w:t>овещаниях</w:t>
      </w:r>
      <w:r w:rsidR="009707B0" w:rsidRPr="00057ECD">
        <w:t xml:space="preserve">. </w:t>
      </w:r>
    </w:p>
    <w:p w:rsidR="009707B0" w:rsidRPr="00057ECD" w:rsidRDefault="009707B0" w:rsidP="00057ECD">
      <w:pPr>
        <w:pStyle w:val="Default"/>
        <w:jc w:val="both"/>
      </w:pPr>
    </w:p>
    <w:p w:rsidR="008477AF" w:rsidRPr="00057ECD" w:rsidRDefault="008477AF" w:rsidP="00057E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477AF" w:rsidRPr="00057ECD" w:rsidSect="009452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8B3"/>
    <w:multiLevelType w:val="multilevel"/>
    <w:tmpl w:val="5FFA65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E4BC3"/>
    <w:multiLevelType w:val="multilevel"/>
    <w:tmpl w:val="5D4A57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E85601"/>
    <w:multiLevelType w:val="hybridMultilevel"/>
    <w:tmpl w:val="3CB4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42E6"/>
    <w:multiLevelType w:val="hybridMultilevel"/>
    <w:tmpl w:val="82E87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1333F"/>
    <w:multiLevelType w:val="hybridMultilevel"/>
    <w:tmpl w:val="7054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E6844"/>
    <w:multiLevelType w:val="hybridMultilevel"/>
    <w:tmpl w:val="76A8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8C1"/>
    <w:multiLevelType w:val="hybridMultilevel"/>
    <w:tmpl w:val="D200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8595A"/>
    <w:multiLevelType w:val="hybridMultilevel"/>
    <w:tmpl w:val="4134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141D9"/>
    <w:multiLevelType w:val="hybridMultilevel"/>
    <w:tmpl w:val="BF06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94E18"/>
    <w:multiLevelType w:val="hybridMultilevel"/>
    <w:tmpl w:val="5966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04FDA"/>
    <w:multiLevelType w:val="hybridMultilevel"/>
    <w:tmpl w:val="4350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FF3C5F"/>
    <w:multiLevelType w:val="hybridMultilevel"/>
    <w:tmpl w:val="589A93F2"/>
    <w:lvl w:ilvl="0" w:tplc="9B94F29C">
      <w:start w:val="1"/>
      <w:numFmt w:val="bullet"/>
      <w:pStyle w:val="a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D120BB"/>
    <w:multiLevelType w:val="hybridMultilevel"/>
    <w:tmpl w:val="C0505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AA1C3F"/>
    <w:multiLevelType w:val="hybridMultilevel"/>
    <w:tmpl w:val="AA9A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D38BE"/>
    <w:multiLevelType w:val="hybridMultilevel"/>
    <w:tmpl w:val="146A8DE8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5036B"/>
    <w:multiLevelType w:val="hybridMultilevel"/>
    <w:tmpl w:val="BB3A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87A0C"/>
    <w:multiLevelType w:val="hybridMultilevel"/>
    <w:tmpl w:val="CC48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95137"/>
    <w:multiLevelType w:val="hybridMultilevel"/>
    <w:tmpl w:val="FB3609BC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C79E1"/>
    <w:multiLevelType w:val="hybridMultilevel"/>
    <w:tmpl w:val="F86C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16757"/>
    <w:multiLevelType w:val="hybridMultilevel"/>
    <w:tmpl w:val="69BA8706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047C4"/>
    <w:multiLevelType w:val="hybridMultilevel"/>
    <w:tmpl w:val="FC12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9"/>
  </w:num>
  <w:num w:numId="5">
    <w:abstractNumId w:val="7"/>
  </w:num>
  <w:num w:numId="6">
    <w:abstractNumId w:val="1"/>
  </w:num>
  <w:num w:numId="7">
    <w:abstractNumId w:val="9"/>
  </w:num>
  <w:num w:numId="8">
    <w:abstractNumId w:val="20"/>
  </w:num>
  <w:num w:numId="9">
    <w:abstractNumId w:val="15"/>
  </w:num>
  <w:num w:numId="10">
    <w:abstractNumId w:val="18"/>
  </w:num>
  <w:num w:numId="11">
    <w:abstractNumId w:val="16"/>
  </w:num>
  <w:num w:numId="12">
    <w:abstractNumId w:val="8"/>
  </w:num>
  <w:num w:numId="13">
    <w:abstractNumId w:val="17"/>
  </w:num>
  <w:num w:numId="14">
    <w:abstractNumId w:val="13"/>
  </w:num>
  <w:num w:numId="15">
    <w:abstractNumId w:val="11"/>
  </w:num>
  <w:num w:numId="16">
    <w:abstractNumId w:val="4"/>
  </w:num>
  <w:num w:numId="17">
    <w:abstractNumId w:val="21"/>
  </w:num>
  <w:num w:numId="18">
    <w:abstractNumId w:val="5"/>
  </w:num>
  <w:num w:numId="19">
    <w:abstractNumId w:val="10"/>
  </w:num>
  <w:num w:numId="20">
    <w:abstractNumId w:val="14"/>
  </w:num>
  <w:num w:numId="21">
    <w:abstractNumId w:val="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BD0"/>
    <w:rsid w:val="00057ECD"/>
    <w:rsid w:val="000A7AAD"/>
    <w:rsid w:val="000D25C5"/>
    <w:rsid w:val="000E1227"/>
    <w:rsid w:val="001122E0"/>
    <w:rsid w:val="00151673"/>
    <w:rsid w:val="00185F63"/>
    <w:rsid w:val="00191E33"/>
    <w:rsid w:val="00257CDF"/>
    <w:rsid w:val="00274987"/>
    <w:rsid w:val="002B22F1"/>
    <w:rsid w:val="002D754A"/>
    <w:rsid w:val="003205F8"/>
    <w:rsid w:val="00357AB2"/>
    <w:rsid w:val="003A74E7"/>
    <w:rsid w:val="00407361"/>
    <w:rsid w:val="004254D2"/>
    <w:rsid w:val="00432A36"/>
    <w:rsid w:val="004B7802"/>
    <w:rsid w:val="004F7CEF"/>
    <w:rsid w:val="00536D83"/>
    <w:rsid w:val="007E1485"/>
    <w:rsid w:val="007F1401"/>
    <w:rsid w:val="008477AF"/>
    <w:rsid w:val="008971D2"/>
    <w:rsid w:val="009418D7"/>
    <w:rsid w:val="0094529A"/>
    <w:rsid w:val="009707B0"/>
    <w:rsid w:val="009759DC"/>
    <w:rsid w:val="009B30C6"/>
    <w:rsid w:val="00A5181B"/>
    <w:rsid w:val="00A55E6C"/>
    <w:rsid w:val="00AA27C7"/>
    <w:rsid w:val="00B77A90"/>
    <w:rsid w:val="00B87033"/>
    <w:rsid w:val="00C004CE"/>
    <w:rsid w:val="00C1499E"/>
    <w:rsid w:val="00D11A07"/>
    <w:rsid w:val="00D21110"/>
    <w:rsid w:val="00D44862"/>
    <w:rsid w:val="00D5188C"/>
    <w:rsid w:val="00E104B3"/>
    <w:rsid w:val="00EA1F42"/>
    <w:rsid w:val="00ED2DD7"/>
    <w:rsid w:val="00F70EC9"/>
    <w:rsid w:val="00F76BD0"/>
    <w:rsid w:val="00F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499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76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Paragraph"/>
    <w:basedOn w:val="a0"/>
    <w:uiPriority w:val="34"/>
    <w:qFormat/>
    <w:rsid w:val="00C004CE"/>
    <w:pPr>
      <w:numPr>
        <w:numId w:val="3"/>
      </w:numPr>
      <w:tabs>
        <w:tab w:val="left" w:pos="1134"/>
      </w:tabs>
      <w:spacing w:before="60" w:after="6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styleId="a5">
    <w:name w:val="Normal (Web)"/>
    <w:aliases w:val="Знак Знак1"/>
    <w:basedOn w:val="a0"/>
    <w:uiPriority w:val="99"/>
    <w:unhideWhenUsed/>
    <w:rsid w:val="009452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3">
    <w:name w:val="Body text3"/>
    <w:basedOn w:val="a1"/>
    <w:uiPriority w:val="99"/>
    <w:rsid w:val="00945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6">
    <w:name w:val="Strong"/>
    <w:uiPriority w:val="22"/>
    <w:qFormat/>
    <w:rsid w:val="001122E0"/>
    <w:rPr>
      <w:b/>
      <w:bCs/>
    </w:rPr>
  </w:style>
  <w:style w:type="character" w:customStyle="1" w:styleId="a7">
    <w:name w:val="Основной текст_"/>
    <w:basedOn w:val="a1"/>
    <w:link w:val="3"/>
    <w:rsid w:val="00D211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7"/>
    <w:rsid w:val="00D21110"/>
    <w:pPr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Наталья</cp:lastModifiedBy>
  <cp:revision>16</cp:revision>
  <dcterms:created xsi:type="dcterms:W3CDTF">2016-01-28T09:10:00Z</dcterms:created>
  <dcterms:modified xsi:type="dcterms:W3CDTF">2020-01-16T02:50:00Z</dcterms:modified>
</cp:coreProperties>
</file>